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5A14" w14:textId="77777777" w:rsidR="00C819DE" w:rsidRPr="00093B42" w:rsidRDefault="00C819DE" w:rsidP="00C819DE">
      <w:pPr>
        <w:jc w:val="center"/>
        <w:rPr>
          <w:rFonts w:ascii="Arial" w:hAnsi="Arial" w:cs="Arial"/>
        </w:rPr>
      </w:pPr>
      <w:bookmarkStart w:id="0" w:name="_GoBack"/>
      <w:bookmarkEnd w:id="0"/>
      <w:r w:rsidRPr="00093B42">
        <w:rPr>
          <w:rFonts w:ascii="Arial" w:hAnsi="Arial" w:cs="Arial"/>
        </w:rPr>
        <w:t xml:space="preserve">John Calvin Presbytery </w:t>
      </w:r>
    </w:p>
    <w:p w14:paraId="6BFEBA4F" w14:textId="77777777" w:rsidR="00C819DE" w:rsidRPr="00093B42" w:rsidRDefault="00C819DE" w:rsidP="00C819DE">
      <w:pPr>
        <w:jc w:val="center"/>
        <w:rPr>
          <w:rFonts w:ascii="Arial" w:hAnsi="Arial" w:cs="Arial"/>
        </w:rPr>
      </w:pPr>
      <w:r w:rsidRPr="00093B42">
        <w:rPr>
          <w:rFonts w:ascii="Arial" w:hAnsi="Arial" w:cs="Arial"/>
        </w:rPr>
        <w:t>Called General Council Meeting (by Zoom)</w:t>
      </w:r>
    </w:p>
    <w:p w14:paraId="263E4B15" w14:textId="77777777" w:rsidR="00C819DE" w:rsidRPr="00093B42" w:rsidRDefault="00C819DE" w:rsidP="00C819DE">
      <w:pPr>
        <w:jc w:val="center"/>
        <w:rPr>
          <w:rFonts w:ascii="Arial" w:hAnsi="Arial" w:cs="Arial"/>
        </w:rPr>
      </w:pPr>
      <w:r>
        <w:rPr>
          <w:rFonts w:ascii="Arial" w:hAnsi="Arial" w:cs="Arial"/>
        </w:rPr>
        <w:t>October 1</w:t>
      </w:r>
      <w:r w:rsidRPr="00093B42">
        <w:rPr>
          <w:rFonts w:ascii="Arial" w:hAnsi="Arial" w:cs="Arial"/>
        </w:rPr>
        <w:t xml:space="preserve">, 2020 </w:t>
      </w:r>
    </w:p>
    <w:p w14:paraId="3ED32B23" w14:textId="77777777" w:rsidR="00C819DE" w:rsidRPr="00093B42" w:rsidRDefault="00C819DE" w:rsidP="00C819DE">
      <w:pPr>
        <w:jc w:val="center"/>
        <w:rPr>
          <w:rFonts w:ascii="Arial" w:hAnsi="Arial" w:cs="Arial"/>
        </w:rPr>
      </w:pPr>
    </w:p>
    <w:p w14:paraId="462AB4A2" w14:textId="77777777" w:rsidR="00C819DE" w:rsidRPr="00093B42" w:rsidRDefault="00C819DE" w:rsidP="00C819DE">
      <w:pPr>
        <w:jc w:val="center"/>
        <w:rPr>
          <w:rFonts w:ascii="Arial" w:hAnsi="Arial" w:cs="Arial"/>
        </w:rPr>
      </w:pPr>
      <w:r w:rsidRPr="00093B42">
        <w:rPr>
          <w:rFonts w:ascii="Arial" w:hAnsi="Arial" w:cs="Arial"/>
        </w:rPr>
        <w:t>Minutes</w:t>
      </w:r>
    </w:p>
    <w:p w14:paraId="631A5FA1" w14:textId="68F9CB40" w:rsidR="00C819DE" w:rsidRPr="00093B42" w:rsidRDefault="00C819DE" w:rsidP="00C819DE">
      <w:pPr>
        <w:rPr>
          <w:rFonts w:ascii="Arial" w:hAnsi="Arial" w:cs="Arial"/>
        </w:rPr>
      </w:pPr>
    </w:p>
    <w:p w14:paraId="05D3899F" w14:textId="77777777" w:rsidR="00C819DE" w:rsidRPr="00093B42" w:rsidRDefault="00C819DE" w:rsidP="00C819DE">
      <w:pPr>
        <w:spacing w:line="204" w:lineRule="auto"/>
        <w:rPr>
          <w:rFonts w:ascii="Arial" w:hAnsi="Arial" w:cs="Arial"/>
        </w:rPr>
      </w:pPr>
      <w:r w:rsidRPr="00093B42">
        <w:rPr>
          <w:rFonts w:ascii="Arial" w:hAnsi="Arial" w:cs="Arial"/>
        </w:rPr>
        <w:t xml:space="preserve">Members present: Bill Agnew, Diane Cooke, </w:t>
      </w:r>
      <w:r>
        <w:rPr>
          <w:rFonts w:ascii="Arial" w:hAnsi="Arial" w:cs="Arial"/>
        </w:rPr>
        <w:t>Reina Daleske, Jim Holt</w:t>
      </w:r>
      <w:r w:rsidRPr="00093B42">
        <w:rPr>
          <w:rFonts w:ascii="Arial" w:hAnsi="Arial" w:cs="Arial"/>
        </w:rPr>
        <w:t>, Chris Miller</w:t>
      </w:r>
      <w:r>
        <w:rPr>
          <w:rFonts w:ascii="Arial" w:hAnsi="Arial" w:cs="Arial"/>
        </w:rPr>
        <w:t xml:space="preserve"> </w:t>
      </w:r>
      <w:r w:rsidRPr="00093B42">
        <w:rPr>
          <w:rFonts w:ascii="Arial" w:hAnsi="Arial" w:cs="Arial"/>
        </w:rPr>
        <w:t xml:space="preserve">(Moderator), Joan Russell, Toni Spieth, </w:t>
      </w:r>
      <w:r>
        <w:rPr>
          <w:rFonts w:ascii="Arial" w:hAnsi="Arial" w:cs="Arial"/>
        </w:rPr>
        <w:tab/>
      </w:r>
      <w:r w:rsidRPr="00093B42">
        <w:rPr>
          <w:rFonts w:ascii="Arial" w:hAnsi="Arial" w:cs="Arial"/>
        </w:rPr>
        <w:t xml:space="preserve">Lorraine </w:t>
      </w:r>
      <w:r>
        <w:rPr>
          <w:rFonts w:ascii="Arial" w:hAnsi="Arial" w:cs="Arial"/>
        </w:rPr>
        <w:t>Whittington</w:t>
      </w:r>
    </w:p>
    <w:p w14:paraId="1F533BFB" w14:textId="77777777" w:rsidR="00C819DE" w:rsidRDefault="00C819DE" w:rsidP="00C819DE">
      <w:pPr>
        <w:tabs>
          <w:tab w:val="left" w:pos="18000"/>
          <w:tab w:val="left" w:pos="18720"/>
          <w:tab w:val="left" w:pos="19440"/>
          <w:tab w:val="left" w:pos="20160"/>
          <w:tab w:val="left" w:pos="20880"/>
          <w:tab w:val="left" w:pos="21600"/>
        </w:tabs>
        <w:rPr>
          <w:rFonts w:ascii="Arial" w:hAnsi="Arial" w:cs="Arial"/>
        </w:rPr>
      </w:pPr>
    </w:p>
    <w:p w14:paraId="5730CDE5" w14:textId="77777777" w:rsidR="00C819DE" w:rsidRPr="00093B42" w:rsidRDefault="00C819DE" w:rsidP="00C819DE">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r>
        <w:rPr>
          <w:rFonts w:ascii="Arial" w:hAnsi="Arial" w:cs="Arial"/>
        </w:rPr>
        <w:t xml:space="preserve">Member excused: </w:t>
      </w:r>
      <w:r w:rsidRPr="00093B42">
        <w:rPr>
          <w:rFonts w:ascii="Arial" w:hAnsi="Arial" w:cs="Arial"/>
        </w:rPr>
        <w:t>Lou Ellen Hartley</w:t>
      </w:r>
      <w:r w:rsidRPr="00093B42">
        <w:rPr>
          <w:rFonts w:ascii="Arial" w:hAnsi="Arial" w:cs="Arial"/>
        </w:rPr>
        <w:tab/>
      </w:r>
    </w:p>
    <w:p w14:paraId="0657AF80" w14:textId="77777777" w:rsidR="00C819DE" w:rsidRPr="00093B42" w:rsidRDefault="00C819DE" w:rsidP="00C819DE">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p>
    <w:p w14:paraId="6CF464CA" w14:textId="77777777" w:rsidR="00C819DE" w:rsidRPr="00093B42" w:rsidRDefault="00C819DE" w:rsidP="00C819DE">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r w:rsidRPr="00093B42">
        <w:rPr>
          <w:rFonts w:ascii="Arial" w:hAnsi="Arial" w:cs="Arial"/>
        </w:rPr>
        <w:t>Ex-officio present: Beth Kick, Stated Clerk; Malinda Spencer, Pastoral Presbyter;</w:t>
      </w:r>
    </w:p>
    <w:p w14:paraId="76CB886C" w14:textId="77777777" w:rsidR="00C819DE" w:rsidRDefault="00C819DE" w:rsidP="00C819DE">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r w:rsidRPr="00093B42">
        <w:rPr>
          <w:rFonts w:ascii="Arial" w:hAnsi="Arial" w:cs="Arial"/>
        </w:rPr>
        <w:t xml:space="preserve">                               Dennis Winzenried, Treasurer</w:t>
      </w:r>
    </w:p>
    <w:p w14:paraId="793D9EED" w14:textId="77777777" w:rsidR="00C819DE" w:rsidRPr="00093B42" w:rsidRDefault="00C819DE" w:rsidP="00C819DE">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p>
    <w:p w14:paraId="4C06E880" w14:textId="77777777" w:rsidR="00C819DE" w:rsidRPr="00093B42" w:rsidRDefault="00C819DE" w:rsidP="00C819DE">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p>
    <w:p w14:paraId="401260D3" w14:textId="77777777" w:rsidR="00C819DE" w:rsidRPr="00093B42" w:rsidRDefault="00C819DE" w:rsidP="00C819DE">
      <w:pPr>
        <w:spacing w:line="204" w:lineRule="auto"/>
        <w:rPr>
          <w:rFonts w:ascii="Arial" w:hAnsi="Arial" w:cs="Arial"/>
        </w:rPr>
      </w:pPr>
      <w:r w:rsidRPr="00093B42">
        <w:rPr>
          <w:rFonts w:ascii="Arial" w:hAnsi="Arial" w:cs="Arial"/>
        </w:rPr>
        <w:t xml:space="preserve">Moderator </w:t>
      </w:r>
      <w:r>
        <w:rPr>
          <w:rFonts w:ascii="Arial" w:hAnsi="Arial" w:cs="Arial"/>
        </w:rPr>
        <w:t xml:space="preserve">Chris Miller </w:t>
      </w:r>
      <w:r w:rsidRPr="00093B42">
        <w:rPr>
          <w:rFonts w:ascii="Arial" w:hAnsi="Arial" w:cs="Arial"/>
        </w:rPr>
        <w:t xml:space="preserve">opened the stated meeting of the General Council </w:t>
      </w:r>
      <w:r>
        <w:rPr>
          <w:rFonts w:ascii="Arial" w:hAnsi="Arial" w:cs="Arial"/>
        </w:rPr>
        <w:t>in prayer at 3:02</w:t>
      </w:r>
      <w:r w:rsidRPr="00093B42">
        <w:rPr>
          <w:rFonts w:ascii="Arial" w:hAnsi="Arial" w:cs="Arial"/>
        </w:rPr>
        <w:t xml:space="preserve"> p.m. on Thursday, </w:t>
      </w:r>
      <w:r>
        <w:rPr>
          <w:rFonts w:ascii="Arial" w:hAnsi="Arial" w:cs="Arial"/>
        </w:rPr>
        <w:t>October 1</w:t>
      </w:r>
      <w:r w:rsidRPr="00093B42">
        <w:rPr>
          <w:rFonts w:ascii="Arial" w:hAnsi="Arial" w:cs="Arial"/>
        </w:rPr>
        <w:t>, 2020</w:t>
      </w:r>
      <w:r>
        <w:rPr>
          <w:rFonts w:ascii="Arial" w:hAnsi="Arial" w:cs="Arial"/>
        </w:rPr>
        <w:t xml:space="preserve">, and noted </w:t>
      </w:r>
      <w:r w:rsidRPr="00093B42">
        <w:rPr>
          <w:rFonts w:ascii="Arial" w:hAnsi="Arial" w:cs="Arial"/>
        </w:rPr>
        <w:t>that a quorum was present. The meeting was held by Zoom videoconference during the coronavirus pandemic.</w:t>
      </w:r>
    </w:p>
    <w:p w14:paraId="1C194ED4" w14:textId="77777777" w:rsidR="00C819DE" w:rsidRPr="00093B42" w:rsidRDefault="00C819DE" w:rsidP="00C819DE">
      <w:pPr>
        <w:spacing w:line="204" w:lineRule="auto"/>
        <w:rPr>
          <w:rFonts w:ascii="Arial" w:hAnsi="Arial" w:cs="Arial"/>
        </w:rPr>
      </w:pPr>
    </w:p>
    <w:p w14:paraId="11F1DC22" w14:textId="77777777" w:rsidR="00C819DE" w:rsidRDefault="00C819DE" w:rsidP="00C819DE">
      <w:pPr>
        <w:spacing w:line="204" w:lineRule="auto"/>
        <w:rPr>
          <w:rFonts w:ascii="Arial" w:hAnsi="Arial" w:cs="Arial"/>
        </w:rPr>
      </w:pPr>
      <w:r w:rsidRPr="00093B42">
        <w:rPr>
          <w:rFonts w:ascii="Arial" w:hAnsi="Arial" w:cs="Arial"/>
        </w:rPr>
        <w:t xml:space="preserve">Pastoral Presbyter Malinda Spencer gave the devotions </w:t>
      </w:r>
      <w:r>
        <w:rPr>
          <w:rFonts w:ascii="Arial" w:hAnsi="Arial" w:cs="Arial"/>
        </w:rPr>
        <w:t>based on Acts 21, inviting us to consider why many 20-somethings and 30-somethings don’t know that the Church needs them.</w:t>
      </w:r>
      <w:r w:rsidR="003114F6">
        <w:rPr>
          <w:rFonts w:ascii="Arial" w:hAnsi="Arial" w:cs="Arial"/>
        </w:rPr>
        <w:t xml:space="preserve"> She led us in prayer.</w:t>
      </w:r>
    </w:p>
    <w:p w14:paraId="0696B1E9" w14:textId="77777777" w:rsidR="00C819DE" w:rsidRDefault="00C819DE" w:rsidP="00C819DE">
      <w:pPr>
        <w:spacing w:line="204" w:lineRule="auto"/>
        <w:rPr>
          <w:rFonts w:ascii="Arial" w:hAnsi="Arial" w:cs="Arial"/>
        </w:rPr>
      </w:pPr>
    </w:p>
    <w:p w14:paraId="0B53B8F8" w14:textId="77777777" w:rsidR="00C819DE" w:rsidRPr="00093B42" w:rsidRDefault="00C819DE" w:rsidP="00C819DE">
      <w:pPr>
        <w:spacing w:line="204" w:lineRule="auto"/>
        <w:rPr>
          <w:rFonts w:ascii="Arial" w:hAnsi="Arial" w:cs="Arial"/>
        </w:rPr>
      </w:pPr>
    </w:p>
    <w:p w14:paraId="25EBB2B9" w14:textId="77777777" w:rsidR="00C819DE" w:rsidRPr="00093B42" w:rsidRDefault="00C819DE" w:rsidP="00C819DE">
      <w:pPr>
        <w:spacing w:line="204" w:lineRule="auto"/>
        <w:rPr>
          <w:rFonts w:ascii="Arial" w:hAnsi="Arial" w:cs="Arial"/>
        </w:rPr>
      </w:pPr>
      <w:r w:rsidRPr="00093B42">
        <w:rPr>
          <w:rFonts w:ascii="Arial" w:hAnsi="Arial" w:cs="Arial"/>
          <w:b/>
          <w:bCs/>
        </w:rPr>
        <w:t>REPORT OF THE STATED CLERK</w:t>
      </w:r>
    </w:p>
    <w:p w14:paraId="5E3438A0" w14:textId="77777777" w:rsidR="00C819DE" w:rsidRPr="00093B42" w:rsidRDefault="00C819DE" w:rsidP="00C819DE">
      <w:pPr>
        <w:pStyle w:val="NormalWeb"/>
        <w:spacing w:before="0" w:beforeAutospacing="0" w:after="0" w:afterAutospacing="0"/>
        <w:ind w:firstLine="720"/>
        <w:rPr>
          <w:rFonts w:ascii="Arial" w:hAnsi="Arial" w:cs="Arial"/>
          <w:b/>
          <w:bCs/>
          <w:color w:val="403152"/>
        </w:rPr>
      </w:pPr>
    </w:p>
    <w:p w14:paraId="146D2EAA" w14:textId="42D2313B" w:rsidR="009D2D4B" w:rsidRPr="008A2CA6" w:rsidRDefault="009D2D4B" w:rsidP="00C819DE">
      <w:pPr>
        <w:rPr>
          <w:rFonts w:ascii="Arial" w:hAnsi="Arial" w:cs="Arial"/>
          <w:bCs/>
          <w:color w:val="403152"/>
        </w:rPr>
      </w:pPr>
      <w:r>
        <w:rPr>
          <w:rFonts w:ascii="Arial" w:hAnsi="Arial" w:cs="Arial"/>
          <w:bCs/>
          <w:color w:val="403152"/>
        </w:rPr>
        <w:t xml:space="preserve">Chris Miller asked for corrections to the minutes. Hearing none, </w:t>
      </w:r>
      <w:r w:rsidRPr="009D2D4B">
        <w:rPr>
          <w:rFonts w:ascii="Arial" w:hAnsi="Arial" w:cs="Arial"/>
          <w:b/>
          <w:bCs/>
          <w:color w:val="403152"/>
        </w:rPr>
        <w:t>the following minutes of th</w:t>
      </w:r>
      <w:r w:rsidR="008A2CA6">
        <w:rPr>
          <w:rFonts w:ascii="Arial" w:hAnsi="Arial" w:cs="Arial"/>
          <w:b/>
          <w:bCs/>
          <w:color w:val="403152"/>
        </w:rPr>
        <w:t>e General Council were approved</w:t>
      </w:r>
      <w:r w:rsidR="008A2CA6">
        <w:rPr>
          <w:rFonts w:ascii="Arial" w:hAnsi="Arial" w:cs="Arial"/>
          <w:bCs/>
          <w:color w:val="403152"/>
        </w:rPr>
        <w:t xml:space="preserve"> by unanimous consent:</w:t>
      </w:r>
    </w:p>
    <w:p w14:paraId="3BA3EFBF" w14:textId="77777777" w:rsidR="009D2D4B" w:rsidRPr="009D2D4B" w:rsidRDefault="009D2D4B" w:rsidP="00C819DE">
      <w:pPr>
        <w:rPr>
          <w:rFonts w:ascii="Arial" w:hAnsi="Arial" w:cs="Arial"/>
          <w:b/>
          <w:bCs/>
          <w:color w:val="403152"/>
        </w:rPr>
      </w:pPr>
      <w:r w:rsidRPr="009D2D4B">
        <w:rPr>
          <w:rFonts w:ascii="Arial" w:hAnsi="Arial" w:cs="Arial"/>
          <w:b/>
          <w:bCs/>
          <w:color w:val="403152"/>
        </w:rPr>
        <w:t>July 9, 2020 Stated Meeting of General Council</w:t>
      </w:r>
    </w:p>
    <w:p w14:paraId="1B3150E0" w14:textId="77777777" w:rsidR="009D2D4B" w:rsidRPr="009D2D4B" w:rsidRDefault="009D2D4B" w:rsidP="00C819DE">
      <w:pPr>
        <w:rPr>
          <w:rFonts w:ascii="Arial" w:hAnsi="Arial" w:cs="Arial"/>
          <w:b/>
          <w:bCs/>
          <w:color w:val="403152"/>
        </w:rPr>
      </w:pPr>
      <w:r w:rsidRPr="009D2D4B">
        <w:rPr>
          <w:rFonts w:ascii="Arial" w:hAnsi="Arial" w:cs="Arial"/>
          <w:b/>
          <w:bCs/>
          <w:color w:val="403152"/>
        </w:rPr>
        <w:t>July 28, 2020 Called Meeting of General Council</w:t>
      </w:r>
    </w:p>
    <w:p w14:paraId="4DF856B9" w14:textId="77777777" w:rsidR="009D2D4B" w:rsidRPr="009D2D4B" w:rsidRDefault="009D2D4B" w:rsidP="00C819DE">
      <w:pPr>
        <w:rPr>
          <w:rFonts w:ascii="Arial" w:hAnsi="Arial" w:cs="Arial"/>
          <w:b/>
          <w:bCs/>
          <w:color w:val="403152"/>
        </w:rPr>
      </w:pPr>
      <w:r w:rsidRPr="009D2D4B">
        <w:rPr>
          <w:rFonts w:ascii="Arial" w:hAnsi="Arial" w:cs="Arial"/>
          <w:b/>
          <w:bCs/>
          <w:color w:val="403152"/>
        </w:rPr>
        <w:t xml:space="preserve">July 29, 2020 Called Meeting of General Council </w:t>
      </w:r>
    </w:p>
    <w:p w14:paraId="4B23DDA2" w14:textId="77777777" w:rsidR="009D2D4B" w:rsidRPr="009D2D4B" w:rsidRDefault="009D2D4B" w:rsidP="00C819DE">
      <w:pPr>
        <w:rPr>
          <w:rFonts w:ascii="Arial" w:hAnsi="Arial" w:cs="Arial"/>
          <w:b/>
          <w:bCs/>
          <w:color w:val="403152"/>
        </w:rPr>
      </w:pPr>
      <w:r w:rsidRPr="009D2D4B">
        <w:rPr>
          <w:rFonts w:ascii="Arial" w:hAnsi="Arial" w:cs="Arial"/>
          <w:b/>
          <w:bCs/>
          <w:color w:val="403152"/>
        </w:rPr>
        <w:t xml:space="preserve">August 4, 2020 Called Meeting of General Council </w:t>
      </w:r>
    </w:p>
    <w:p w14:paraId="39FA754E" w14:textId="77777777" w:rsidR="009D2D4B" w:rsidRDefault="009D2D4B" w:rsidP="00C819DE">
      <w:pPr>
        <w:rPr>
          <w:rFonts w:ascii="Arial" w:hAnsi="Arial" w:cs="Arial"/>
          <w:b/>
          <w:bCs/>
          <w:color w:val="403152"/>
        </w:rPr>
      </w:pPr>
      <w:r w:rsidRPr="009D2D4B">
        <w:rPr>
          <w:rFonts w:ascii="Arial" w:hAnsi="Arial" w:cs="Arial"/>
          <w:b/>
          <w:bCs/>
          <w:color w:val="403152"/>
        </w:rPr>
        <w:t xml:space="preserve">August 6, 2020 Called Meeting of General Council </w:t>
      </w:r>
    </w:p>
    <w:p w14:paraId="587308ED" w14:textId="77777777" w:rsidR="009D2D4B" w:rsidRDefault="009D2D4B" w:rsidP="00C819DE">
      <w:pPr>
        <w:rPr>
          <w:rFonts w:ascii="Arial" w:hAnsi="Arial" w:cs="Arial"/>
          <w:b/>
          <w:bCs/>
          <w:color w:val="403152"/>
        </w:rPr>
      </w:pPr>
    </w:p>
    <w:p w14:paraId="502A52E6" w14:textId="77777777" w:rsidR="00C819DE" w:rsidRPr="00093B42" w:rsidRDefault="00C819DE" w:rsidP="00C819DE">
      <w:pPr>
        <w:rPr>
          <w:rFonts w:ascii="Arial" w:hAnsi="Arial" w:cs="Arial"/>
        </w:rPr>
      </w:pPr>
      <w:r w:rsidRPr="00093B42">
        <w:rPr>
          <w:rFonts w:ascii="Arial" w:hAnsi="Arial" w:cs="Arial"/>
        </w:rPr>
        <w:t xml:space="preserve">Beth Kick presented a draft docket for the upcoming presbytery meeting on </w:t>
      </w:r>
      <w:r w:rsidR="009D2D4B">
        <w:rPr>
          <w:rFonts w:ascii="Arial" w:hAnsi="Arial" w:cs="Arial"/>
        </w:rPr>
        <w:t>October 24</w:t>
      </w:r>
      <w:r w:rsidRPr="00093B42">
        <w:rPr>
          <w:rFonts w:ascii="Arial" w:hAnsi="Arial" w:cs="Arial"/>
        </w:rPr>
        <w:t>, 2020, and the Council discussed details of the meeting. A practice session for the meeting is planned for</w:t>
      </w:r>
      <w:r w:rsidR="009D2D4B">
        <w:rPr>
          <w:rFonts w:ascii="Arial" w:hAnsi="Arial" w:cs="Arial"/>
        </w:rPr>
        <w:t xml:space="preserve"> October 15 at 10 a</w:t>
      </w:r>
      <w:r w:rsidRPr="00093B42">
        <w:rPr>
          <w:rFonts w:ascii="Arial" w:hAnsi="Arial" w:cs="Arial"/>
        </w:rPr>
        <w:t>.m.</w:t>
      </w:r>
    </w:p>
    <w:p w14:paraId="02BB237D" w14:textId="77777777" w:rsidR="00C819DE" w:rsidRPr="00093B42" w:rsidRDefault="00C819DE" w:rsidP="00C819DE">
      <w:pPr>
        <w:rPr>
          <w:rFonts w:ascii="Arial" w:hAnsi="Arial" w:cs="Arial"/>
        </w:rPr>
      </w:pPr>
    </w:p>
    <w:p w14:paraId="59EDB3D6" w14:textId="1FD87EC7" w:rsidR="00AB5E87" w:rsidRDefault="009D2D4B" w:rsidP="00F23FEE">
      <w:pPr>
        <w:rPr>
          <w:rFonts w:ascii="Arial" w:hAnsi="Arial" w:cs="Arial"/>
        </w:rPr>
      </w:pPr>
      <w:r>
        <w:rPr>
          <w:rFonts w:ascii="Arial" w:hAnsi="Arial" w:cs="Arial"/>
        </w:rPr>
        <w:t xml:space="preserve">Bill Agnew </w:t>
      </w:r>
      <w:r w:rsidR="00C819DE" w:rsidRPr="00093B42">
        <w:rPr>
          <w:rFonts w:ascii="Arial" w:hAnsi="Arial" w:cs="Arial"/>
        </w:rPr>
        <w:t xml:space="preserve">moved </w:t>
      </w:r>
      <w:r w:rsidR="00C819DE" w:rsidRPr="00093B42">
        <w:rPr>
          <w:rFonts w:ascii="Arial" w:hAnsi="Arial" w:cs="Arial"/>
          <w:b/>
        </w:rPr>
        <w:t xml:space="preserve">that the docket be </w:t>
      </w:r>
      <w:r>
        <w:rPr>
          <w:rFonts w:ascii="Arial" w:hAnsi="Arial" w:cs="Arial"/>
          <w:b/>
        </w:rPr>
        <w:t>revised as suggested by Council today and approved with more details to come</w:t>
      </w:r>
      <w:proofErr w:type="gramStart"/>
      <w:r>
        <w:rPr>
          <w:rFonts w:ascii="Arial" w:hAnsi="Arial" w:cs="Arial"/>
          <w:b/>
        </w:rPr>
        <w:t>.—</w:t>
      </w:r>
      <w:proofErr w:type="gramEnd"/>
      <w:r w:rsidRPr="00093B42">
        <w:rPr>
          <w:rFonts w:ascii="Arial" w:hAnsi="Arial" w:cs="Arial"/>
        </w:rPr>
        <w:t xml:space="preserve"> </w:t>
      </w:r>
      <w:r w:rsidR="00C819DE" w:rsidRPr="00093B42">
        <w:rPr>
          <w:rFonts w:ascii="Arial" w:hAnsi="Arial" w:cs="Arial"/>
        </w:rPr>
        <w:t>seconded and approved</w:t>
      </w:r>
    </w:p>
    <w:p w14:paraId="0F19040B" w14:textId="77777777" w:rsidR="00AB5E87" w:rsidRDefault="00AB5E87" w:rsidP="00C819DE">
      <w:pPr>
        <w:jc w:val="center"/>
        <w:rPr>
          <w:rFonts w:ascii="Arial" w:hAnsi="Arial" w:cs="Arial"/>
          <w:b/>
          <w:bCs/>
          <w:sz w:val="22"/>
          <w:szCs w:val="22"/>
        </w:rPr>
      </w:pPr>
    </w:p>
    <w:p w14:paraId="0E8390C7" w14:textId="17C49277" w:rsidR="00AF385B" w:rsidRPr="003D7D22" w:rsidRDefault="00AF385B" w:rsidP="00AF385B">
      <w:pPr>
        <w:jc w:val="center"/>
        <w:rPr>
          <w:rFonts w:ascii="Arial" w:hAnsi="Arial" w:cs="Arial"/>
          <w:b/>
          <w:sz w:val="22"/>
          <w:szCs w:val="22"/>
        </w:rPr>
      </w:pPr>
      <w:r>
        <w:rPr>
          <w:rFonts w:ascii="Arial" w:hAnsi="Arial" w:cs="Arial"/>
          <w:b/>
          <w:bCs/>
          <w:sz w:val="22"/>
          <w:szCs w:val="22"/>
        </w:rPr>
        <w:t xml:space="preserve">REVISED </w:t>
      </w:r>
      <w:r w:rsidR="00AB5E87" w:rsidRPr="000E15B8">
        <w:rPr>
          <w:rFonts w:ascii="Arial" w:hAnsi="Arial" w:cs="Arial"/>
          <w:b/>
          <w:bCs/>
          <w:sz w:val="22"/>
          <w:szCs w:val="22"/>
        </w:rPr>
        <w:t>DOCKET</w:t>
      </w:r>
      <w:r w:rsidR="00AB5E87">
        <w:rPr>
          <w:rFonts w:ascii="Arial" w:hAnsi="Arial" w:cs="Arial"/>
          <w:b/>
          <w:sz w:val="22"/>
          <w:szCs w:val="22"/>
        </w:rPr>
        <w:t xml:space="preserve"> </w:t>
      </w:r>
    </w:p>
    <w:tbl>
      <w:tblPr>
        <w:tblStyle w:val="TableGrid"/>
        <w:tblW w:w="9720" w:type="dxa"/>
        <w:tblLook w:val="04A0" w:firstRow="1" w:lastRow="0" w:firstColumn="1" w:lastColumn="0" w:noHBand="0" w:noVBand="1"/>
      </w:tblPr>
      <w:tblGrid>
        <w:gridCol w:w="1278"/>
        <w:gridCol w:w="5490"/>
        <w:gridCol w:w="2952"/>
      </w:tblGrid>
      <w:tr w:rsidR="00AF385B" w:rsidRPr="008E7E00" w14:paraId="60531138" w14:textId="77777777" w:rsidTr="00873F06">
        <w:tc>
          <w:tcPr>
            <w:tcW w:w="1278" w:type="dxa"/>
          </w:tcPr>
          <w:p w14:paraId="6855CA3A" w14:textId="77777777" w:rsidR="00AF385B" w:rsidRPr="008E7E00" w:rsidRDefault="00AF385B" w:rsidP="00873F06">
            <w:pPr>
              <w:ind w:right="-108"/>
              <w:jc w:val="center"/>
              <w:rPr>
                <w:rFonts w:asciiTheme="majorHAnsi" w:hAnsiTheme="majorHAnsi"/>
                <w:sz w:val="22"/>
                <w:szCs w:val="22"/>
              </w:rPr>
            </w:pPr>
            <w:r w:rsidRPr="008E7E00">
              <w:rPr>
                <w:rFonts w:asciiTheme="majorHAnsi" w:hAnsiTheme="majorHAnsi"/>
                <w:sz w:val="22"/>
                <w:szCs w:val="22"/>
              </w:rPr>
              <w:t>Document</w:t>
            </w:r>
          </w:p>
        </w:tc>
        <w:tc>
          <w:tcPr>
            <w:tcW w:w="5490" w:type="dxa"/>
          </w:tcPr>
          <w:p w14:paraId="3E3C0C28"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Informal Fellowship / Zoom Practice</w:t>
            </w:r>
          </w:p>
        </w:tc>
        <w:tc>
          <w:tcPr>
            <w:tcW w:w="2952" w:type="dxa"/>
          </w:tcPr>
          <w:p w14:paraId="20AB2264" w14:textId="77777777" w:rsidR="00AF385B" w:rsidRPr="008E7E00" w:rsidRDefault="00AF385B" w:rsidP="00873F06">
            <w:pPr>
              <w:rPr>
                <w:rFonts w:asciiTheme="majorHAnsi" w:hAnsiTheme="majorHAnsi"/>
                <w:sz w:val="22"/>
                <w:szCs w:val="22"/>
              </w:rPr>
            </w:pPr>
          </w:p>
        </w:tc>
      </w:tr>
      <w:tr w:rsidR="00AF385B" w:rsidRPr="008E7E00" w14:paraId="2E047B69" w14:textId="77777777" w:rsidTr="00873F06">
        <w:tc>
          <w:tcPr>
            <w:tcW w:w="1278" w:type="dxa"/>
          </w:tcPr>
          <w:p w14:paraId="6DC888B4" w14:textId="77777777" w:rsidR="00AF385B" w:rsidRPr="008E7E00" w:rsidRDefault="00AF385B" w:rsidP="00873F06">
            <w:pPr>
              <w:jc w:val="center"/>
              <w:rPr>
                <w:rFonts w:asciiTheme="majorHAnsi" w:hAnsiTheme="majorHAnsi"/>
                <w:sz w:val="22"/>
                <w:szCs w:val="22"/>
              </w:rPr>
            </w:pPr>
            <w:r w:rsidRPr="008E7E00">
              <w:rPr>
                <w:rFonts w:asciiTheme="majorHAnsi" w:hAnsiTheme="majorHAnsi"/>
                <w:sz w:val="22"/>
                <w:szCs w:val="22"/>
              </w:rPr>
              <w:t>9:00 a.m.</w:t>
            </w:r>
          </w:p>
        </w:tc>
        <w:tc>
          <w:tcPr>
            <w:tcW w:w="5490" w:type="dxa"/>
          </w:tcPr>
          <w:p w14:paraId="413148CB"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Call to Order</w:t>
            </w:r>
          </w:p>
        </w:tc>
        <w:tc>
          <w:tcPr>
            <w:tcW w:w="2952" w:type="dxa"/>
          </w:tcPr>
          <w:p w14:paraId="1AC260B3" w14:textId="77777777" w:rsidR="00AF385B" w:rsidRPr="008E7E00" w:rsidRDefault="00AF385B" w:rsidP="00873F06">
            <w:pPr>
              <w:rPr>
                <w:rFonts w:asciiTheme="majorHAnsi" w:hAnsiTheme="majorHAnsi"/>
                <w:sz w:val="22"/>
                <w:szCs w:val="22"/>
              </w:rPr>
            </w:pPr>
            <w:r w:rsidRPr="008E7E00">
              <w:rPr>
                <w:rFonts w:asciiTheme="majorHAnsi" w:hAnsiTheme="majorHAnsi"/>
                <w:sz w:val="22"/>
                <w:szCs w:val="22"/>
              </w:rPr>
              <w:t>Moderator, Elder Toni Spieth</w:t>
            </w:r>
          </w:p>
        </w:tc>
      </w:tr>
      <w:tr w:rsidR="00AF385B" w:rsidRPr="008E7E00" w14:paraId="06D68155" w14:textId="77777777" w:rsidTr="00873F06">
        <w:tc>
          <w:tcPr>
            <w:tcW w:w="1278" w:type="dxa"/>
          </w:tcPr>
          <w:p w14:paraId="7CFF3073" w14:textId="77777777" w:rsidR="00AF385B" w:rsidRPr="008E7E00" w:rsidRDefault="00AF385B" w:rsidP="00873F06">
            <w:pPr>
              <w:jc w:val="center"/>
              <w:rPr>
                <w:rFonts w:asciiTheme="majorHAnsi" w:hAnsiTheme="majorHAnsi"/>
                <w:sz w:val="22"/>
                <w:szCs w:val="22"/>
              </w:rPr>
            </w:pPr>
          </w:p>
        </w:tc>
        <w:tc>
          <w:tcPr>
            <w:tcW w:w="5490" w:type="dxa"/>
          </w:tcPr>
          <w:p w14:paraId="64F2ACA7"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Opening Prayer &amp; Greeting from Host Church;</w:t>
            </w:r>
          </w:p>
          <w:p w14:paraId="4CD66CB1"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 xml:space="preserve">Mission &amp; Ministry of Crocker Presbyterian </w:t>
            </w:r>
          </w:p>
        </w:tc>
        <w:tc>
          <w:tcPr>
            <w:tcW w:w="2952" w:type="dxa"/>
          </w:tcPr>
          <w:p w14:paraId="59149CF6" w14:textId="77777777" w:rsidR="00AF385B" w:rsidRPr="008E7E00" w:rsidRDefault="00AF385B" w:rsidP="00873F06">
            <w:pPr>
              <w:rPr>
                <w:rFonts w:asciiTheme="majorHAnsi" w:hAnsiTheme="majorHAnsi"/>
                <w:sz w:val="22"/>
                <w:szCs w:val="22"/>
              </w:rPr>
            </w:pPr>
            <w:r w:rsidRPr="008E7E00">
              <w:rPr>
                <w:rFonts w:asciiTheme="majorHAnsi" w:hAnsiTheme="majorHAnsi"/>
                <w:sz w:val="22"/>
                <w:szCs w:val="22"/>
              </w:rPr>
              <w:t>Commissioned Ruling Elder, Dr. Bill Agnew</w:t>
            </w:r>
          </w:p>
        </w:tc>
      </w:tr>
      <w:tr w:rsidR="00AF385B" w:rsidRPr="008E7E00" w14:paraId="58FAB22C" w14:textId="77777777" w:rsidTr="00873F06">
        <w:tc>
          <w:tcPr>
            <w:tcW w:w="1278" w:type="dxa"/>
          </w:tcPr>
          <w:p w14:paraId="6E2C45EF" w14:textId="77777777" w:rsidR="00AF385B" w:rsidRPr="008E7E00" w:rsidRDefault="00AF385B" w:rsidP="00873F06">
            <w:pPr>
              <w:jc w:val="center"/>
              <w:rPr>
                <w:rFonts w:asciiTheme="majorHAnsi" w:hAnsiTheme="majorHAnsi"/>
                <w:sz w:val="22"/>
                <w:szCs w:val="22"/>
              </w:rPr>
            </w:pPr>
            <w:r w:rsidRPr="008E7E00">
              <w:rPr>
                <w:rFonts w:asciiTheme="majorHAnsi" w:hAnsiTheme="majorHAnsi"/>
                <w:sz w:val="22"/>
                <w:szCs w:val="22"/>
              </w:rPr>
              <w:t>A</w:t>
            </w:r>
          </w:p>
        </w:tc>
        <w:tc>
          <w:tcPr>
            <w:tcW w:w="5490" w:type="dxa"/>
          </w:tcPr>
          <w:p w14:paraId="3383DA89"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Orientation to Videoconference Meeting / Attendance</w:t>
            </w:r>
          </w:p>
        </w:tc>
        <w:tc>
          <w:tcPr>
            <w:tcW w:w="2952" w:type="dxa"/>
          </w:tcPr>
          <w:p w14:paraId="64638538" w14:textId="77777777" w:rsidR="00AF385B" w:rsidRPr="008E7E00" w:rsidRDefault="00AF385B" w:rsidP="00873F06">
            <w:pPr>
              <w:rPr>
                <w:rFonts w:asciiTheme="majorHAnsi" w:hAnsiTheme="majorHAnsi"/>
                <w:sz w:val="22"/>
                <w:szCs w:val="22"/>
              </w:rPr>
            </w:pPr>
            <w:r w:rsidRPr="008E7E00">
              <w:rPr>
                <w:rFonts w:asciiTheme="majorHAnsi" w:hAnsiTheme="majorHAnsi"/>
                <w:sz w:val="22"/>
                <w:szCs w:val="22"/>
              </w:rPr>
              <w:t>Stated Clerk Beth Kick</w:t>
            </w:r>
          </w:p>
        </w:tc>
      </w:tr>
      <w:tr w:rsidR="00AF385B" w:rsidRPr="008E7E00" w14:paraId="11F714D4" w14:textId="77777777" w:rsidTr="00873F06">
        <w:tc>
          <w:tcPr>
            <w:tcW w:w="1278" w:type="dxa"/>
          </w:tcPr>
          <w:p w14:paraId="2492335A" w14:textId="77777777" w:rsidR="00AF385B" w:rsidRPr="008E7E00" w:rsidRDefault="00AF385B" w:rsidP="00873F06">
            <w:pPr>
              <w:jc w:val="center"/>
              <w:rPr>
                <w:rFonts w:asciiTheme="majorHAnsi" w:hAnsiTheme="majorHAnsi"/>
                <w:sz w:val="22"/>
                <w:szCs w:val="22"/>
              </w:rPr>
            </w:pPr>
          </w:p>
        </w:tc>
        <w:tc>
          <w:tcPr>
            <w:tcW w:w="5490" w:type="dxa"/>
          </w:tcPr>
          <w:p w14:paraId="17C8D6B8" w14:textId="77777777" w:rsidR="00AF385B" w:rsidRPr="008E7E00" w:rsidRDefault="00AF385B" w:rsidP="00873F06">
            <w:pPr>
              <w:rPr>
                <w:rFonts w:asciiTheme="majorHAnsi" w:hAnsiTheme="majorHAnsi"/>
                <w:b/>
                <w:i/>
                <w:sz w:val="22"/>
                <w:szCs w:val="22"/>
              </w:rPr>
            </w:pPr>
            <w:r w:rsidRPr="008E7E00">
              <w:rPr>
                <w:rFonts w:asciiTheme="majorHAnsi" w:hAnsiTheme="majorHAnsi"/>
                <w:b/>
                <w:sz w:val="22"/>
                <w:szCs w:val="22"/>
              </w:rPr>
              <w:t xml:space="preserve">Introduction of Elders and Ministers New to the Presbytery </w:t>
            </w:r>
          </w:p>
        </w:tc>
        <w:tc>
          <w:tcPr>
            <w:tcW w:w="2952" w:type="dxa"/>
          </w:tcPr>
          <w:p w14:paraId="0EE20E37" w14:textId="77777777" w:rsidR="00AF385B" w:rsidRPr="008E7E00" w:rsidRDefault="00AF385B" w:rsidP="00873F06">
            <w:pPr>
              <w:rPr>
                <w:rFonts w:asciiTheme="majorHAnsi" w:hAnsiTheme="majorHAnsi"/>
                <w:sz w:val="22"/>
                <w:szCs w:val="22"/>
              </w:rPr>
            </w:pPr>
            <w:r w:rsidRPr="008E7E00">
              <w:rPr>
                <w:rFonts w:asciiTheme="majorHAnsi" w:hAnsiTheme="majorHAnsi"/>
                <w:sz w:val="22"/>
                <w:szCs w:val="22"/>
              </w:rPr>
              <w:t>Moderator, Elder Toni Spieth</w:t>
            </w:r>
          </w:p>
          <w:p w14:paraId="1147FE65" w14:textId="77777777" w:rsidR="00AF385B" w:rsidRPr="008E7E00" w:rsidRDefault="00AF385B" w:rsidP="00873F06">
            <w:pPr>
              <w:rPr>
                <w:rFonts w:asciiTheme="majorHAnsi" w:hAnsiTheme="majorHAnsi"/>
                <w:sz w:val="22"/>
                <w:szCs w:val="22"/>
              </w:rPr>
            </w:pPr>
          </w:p>
        </w:tc>
      </w:tr>
      <w:tr w:rsidR="00AF385B" w:rsidRPr="008E7E00" w14:paraId="19F4206F" w14:textId="77777777" w:rsidTr="00873F06">
        <w:tc>
          <w:tcPr>
            <w:tcW w:w="1278" w:type="dxa"/>
          </w:tcPr>
          <w:p w14:paraId="4EE6BBF7" w14:textId="77777777" w:rsidR="00AF385B" w:rsidRPr="008E7E00" w:rsidRDefault="00AF385B" w:rsidP="00873F06">
            <w:pPr>
              <w:jc w:val="center"/>
              <w:rPr>
                <w:rFonts w:asciiTheme="majorHAnsi" w:hAnsiTheme="majorHAnsi"/>
                <w:sz w:val="22"/>
                <w:szCs w:val="22"/>
              </w:rPr>
            </w:pPr>
            <w:r w:rsidRPr="008E7E00">
              <w:rPr>
                <w:rFonts w:asciiTheme="majorHAnsi" w:hAnsiTheme="majorHAnsi"/>
                <w:sz w:val="22"/>
                <w:szCs w:val="22"/>
              </w:rPr>
              <w:lastRenderedPageBreak/>
              <w:t>B</w:t>
            </w:r>
          </w:p>
          <w:p w14:paraId="04C5E05B" w14:textId="77777777" w:rsidR="00AF385B" w:rsidRPr="008E7E00" w:rsidRDefault="00AF385B" w:rsidP="00873F06">
            <w:pPr>
              <w:jc w:val="center"/>
              <w:rPr>
                <w:rFonts w:asciiTheme="majorHAnsi" w:hAnsiTheme="majorHAnsi"/>
                <w:sz w:val="22"/>
                <w:szCs w:val="22"/>
              </w:rPr>
            </w:pPr>
          </w:p>
          <w:p w14:paraId="363CAC92" w14:textId="77777777" w:rsidR="00AF385B" w:rsidRPr="008E7E00" w:rsidRDefault="00AF385B" w:rsidP="00873F06">
            <w:pPr>
              <w:jc w:val="center"/>
              <w:rPr>
                <w:rFonts w:asciiTheme="majorHAnsi" w:hAnsiTheme="majorHAnsi"/>
                <w:sz w:val="22"/>
                <w:szCs w:val="22"/>
              </w:rPr>
            </w:pPr>
          </w:p>
          <w:p w14:paraId="50B528A4" w14:textId="77777777" w:rsidR="00AF385B" w:rsidRPr="008E7E00" w:rsidRDefault="00AF385B" w:rsidP="00873F06">
            <w:pPr>
              <w:jc w:val="center"/>
              <w:rPr>
                <w:rFonts w:asciiTheme="majorHAnsi" w:hAnsiTheme="majorHAnsi"/>
                <w:sz w:val="22"/>
                <w:szCs w:val="22"/>
              </w:rPr>
            </w:pPr>
          </w:p>
          <w:p w14:paraId="50E4FFFB" w14:textId="77777777" w:rsidR="00AF385B" w:rsidRPr="008E7E00" w:rsidRDefault="00AF385B" w:rsidP="00873F06">
            <w:pPr>
              <w:jc w:val="center"/>
              <w:rPr>
                <w:rFonts w:asciiTheme="majorHAnsi" w:hAnsiTheme="majorHAnsi"/>
                <w:sz w:val="22"/>
                <w:szCs w:val="22"/>
              </w:rPr>
            </w:pPr>
            <w:r w:rsidRPr="008E7E00">
              <w:rPr>
                <w:rFonts w:asciiTheme="majorHAnsi" w:hAnsiTheme="majorHAnsi"/>
                <w:sz w:val="22"/>
                <w:szCs w:val="22"/>
              </w:rPr>
              <w:t>C</w:t>
            </w:r>
          </w:p>
          <w:p w14:paraId="7C3D294E" w14:textId="77777777" w:rsidR="00AF385B" w:rsidRPr="008E7E00" w:rsidRDefault="00AF385B" w:rsidP="00873F06">
            <w:pPr>
              <w:jc w:val="center"/>
              <w:rPr>
                <w:rFonts w:asciiTheme="majorHAnsi" w:hAnsiTheme="majorHAnsi"/>
                <w:sz w:val="22"/>
                <w:szCs w:val="22"/>
              </w:rPr>
            </w:pPr>
            <w:r w:rsidRPr="008E7E00">
              <w:rPr>
                <w:rFonts w:asciiTheme="majorHAnsi" w:hAnsiTheme="majorHAnsi"/>
                <w:sz w:val="22"/>
                <w:szCs w:val="22"/>
              </w:rPr>
              <w:t>D</w:t>
            </w:r>
          </w:p>
          <w:p w14:paraId="51668F78" w14:textId="77777777" w:rsidR="00AF385B" w:rsidRPr="008E7E00" w:rsidRDefault="00AF385B" w:rsidP="00873F06">
            <w:pPr>
              <w:jc w:val="center"/>
              <w:rPr>
                <w:rFonts w:asciiTheme="majorHAnsi" w:hAnsiTheme="majorHAnsi"/>
                <w:sz w:val="22"/>
                <w:szCs w:val="22"/>
              </w:rPr>
            </w:pPr>
            <w:r w:rsidRPr="008E7E00">
              <w:rPr>
                <w:rFonts w:asciiTheme="majorHAnsi" w:hAnsiTheme="majorHAnsi"/>
                <w:sz w:val="22"/>
                <w:szCs w:val="22"/>
              </w:rPr>
              <w:t>E</w:t>
            </w:r>
          </w:p>
        </w:tc>
        <w:tc>
          <w:tcPr>
            <w:tcW w:w="5490" w:type="dxa"/>
          </w:tcPr>
          <w:p w14:paraId="669ACB6E"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Report of Stated Clerk</w:t>
            </w:r>
          </w:p>
          <w:p w14:paraId="5B7B16D2" w14:textId="77777777" w:rsidR="00AF385B" w:rsidRPr="008E7E00" w:rsidRDefault="00AF385B" w:rsidP="00873F06">
            <w:pPr>
              <w:pStyle w:val="ListParagraph"/>
              <w:numPr>
                <w:ilvl w:val="0"/>
                <w:numId w:val="2"/>
              </w:numPr>
              <w:rPr>
                <w:rFonts w:asciiTheme="majorHAnsi" w:hAnsiTheme="majorHAnsi"/>
                <w:b/>
                <w:sz w:val="22"/>
                <w:szCs w:val="22"/>
              </w:rPr>
            </w:pPr>
            <w:r w:rsidRPr="008E7E00">
              <w:rPr>
                <w:rFonts w:asciiTheme="majorHAnsi" w:hAnsiTheme="majorHAnsi"/>
                <w:b/>
                <w:sz w:val="22"/>
                <w:szCs w:val="22"/>
              </w:rPr>
              <w:t>Declaration of a quorum</w:t>
            </w:r>
          </w:p>
          <w:p w14:paraId="1C276AA8" w14:textId="77777777" w:rsidR="00AF385B" w:rsidRPr="008E7E00" w:rsidRDefault="00AF385B" w:rsidP="00873F06">
            <w:pPr>
              <w:pStyle w:val="ListParagraph"/>
              <w:numPr>
                <w:ilvl w:val="0"/>
                <w:numId w:val="2"/>
              </w:numPr>
              <w:rPr>
                <w:rFonts w:asciiTheme="majorHAnsi" w:hAnsiTheme="majorHAnsi"/>
                <w:b/>
                <w:sz w:val="22"/>
                <w:szCs w:val="22"/>
              </w:rPr>
            </w:pPr>
            <w:r w:rsidRPr="008E7E00">
              <w:rPr>
                <w:rFonts w:asciiTheme="majorHAnsi" w:hAnsiTheme="majorHAnsi"/>
                <w:b/>
                <w:sz w:val="22"/>
                <w:szCs w:val="22"/>
              </w:rPr>
              <w:t>Approval of docket</w:t>
            </w:r>
          </w:p>
          <w:p w14:paraId="2F3365E1" w14:textId="77777777" w:rsidR="00AF385B" w:rsidRPr="008E7E00" w:rsidRDefault="00AF385B" w:rsidP="00873F06">
            <w:pPr>
              <w:pStyle w:val="ListParagraph"/>
              <w:numPr>
                <w:ilvl w:val="0"/>
                <w:numId w:val="2"/>
              </w:numPr>
              <w:rPr>
                <w:rFonts w:asciiTheme="majorHAnsi" w:hAnsiTheme="majorHAnsi"/>
                <w:b/>
                <w:sz w:val="22"/>
                <w:szCs w:val="22"/>
              </w:rPr>
            </w:pPr>
            <w:r w:rsidRPr="008E7E00">
              <w:rPr>
                <w:rFonts w:asciiTheme="majorHAnsi" w:hAnsiTheme="majorHAnsi"/>
                <w:b/>
                <w:sz w:val="22"/>
                <w:szCs w:val="22"/>
              </w:rPr>
              <w:t>Seating of corresponding members</w:t>
            </w:r>
          </w:p>
          <w:p w14:paraId="61D84114" w14:textId="77777777" w:rsidR="00AF385B" w:rsidRPr="008E7E00" w:rsidRDefault="00AF385B" w:rsidP="00873F06">
            <w:pPr>
              <w:pStyle w:val="ListParagraph"/>
              <w:numPr>
                <w:ilvl w:val="0"/>
                <w:numId w:val="2"/>
              </w:numPr>
              <w:rPr>
                <w:rFonts w:asciiTheme="majorHAnsi" w:hAnsiTheme="majorHAnsi"/>
                <w:b/>
                <w:sz w:val="22"/>
                <w:szCs w:val="22"/>
              </w:rPr>
            </w:pPr>
            <w:r w:rsidRPr="008E7E00">
              <w:rPr>
                <w:rFonts w:asciiTheme="majorHAnsi" w:hAnsiTheme="majorHAnsi"/>
                <w:b/>
                <w:sz w:val="22"/>
                <w:szCs w:val="22"/>
              </w:rPr>
              <w:t>Adoption of consent agenda</w:t>
            </w:r>
          </w:p>
          <w:p w14:paraId="40457C06" w14:textId="77777777" w:rsidR="00AF385B" w:rsidRPr="008E7E00" w:rsidRDefault="00AF385B" w:rsidP="00873F06">
            <w:pPr>
              <w:pStyle w:val="ListParagraph"/>
              <w:numPr>
                <w:ilvl w:val="0"/>
                <w:numId w:val="2"/>
              </w:numPr>
              <w:ind w:right="-558"/>
              <w:rPr>
                <w:rFonts w:asciiTheme="majorHAnsi" w:hAnsiTheme="majorHAnsi"/>
                <w:b/>
                <w:sz w:val="22"/>
                <w:szCs w:val="22"/>
              </w:rPr>
            </w:pPr>
            <w:r w:rsidRPr="008E7E00">
              <w:rPr>
                <w:rFonts w:asciiTheme="majorHAnsi" w:hAnsiTheme="majorHAnsi"/>
                <w:b/>
                <w:sz w:val="22"/>
                <w:szCs w:val="22"/>
              </w:rPr>
              <w:t>Guidance for annual congregational meetings</w:t>
            </w:r>
          </w:p>
          <w:p w14:paraId="44B3D144" w14:textId="77777777" w:rsidR="00AF385B" w:rsidRPr="008E7E00" w:rsidRDefault="00AF385B" w:rsidP="00873F06">
            <w:pPr>
              <w:pStyle w:val="ListParagraph"/>
              <w:numPr>
                <w:ilvl w:val="0"/>
                <w:numId w:val="2"/>
              </w:numPr>
              <w:ind w:right="-558"/>
              <w:rPr>
                <w:rFonts w:asciiTheme="majorHAnsi" w:hAnsiTheme="majorHAnsi"/>
                <w:b/>
                <w:sz w:val="22"/>
                <w:szCs w:val="22"/>
              </w:rPr>
            </w:pPr>
            <w:r w:rsidRPr="008E7E00">
              <w:rPr>
                <w:rFonts w:asciiTheme="majorHAnsi" w:hAnsiTheme="majorHAnsi"/>
                <w:b/>
                <w:sz w:val="22"/>
                <w:szCs w:val="22"/>
              </w:rPr>
              <w:t>Celebrating our History</w:t>
            </w:r>
          </w:p>
        </w:tc>
        <w:tc>
          <w:tcPr>
            <w:tcW w:w="2952" w:type="dxa"/>
          </w:tcPr>
          <w:p w14:paraId="416FE470" w14:textId="77777777" w:rsidR="00AF385B" w:rsidRPr="008E7E00" w:rsidRDefault="00AF385B" w:rsidP="00873F06">
            <w:pPr>
              <w:rPr>
                <w:rFonts w:asciiTheme="majorHAnsi" w:hAnsiTheme="majorHAnsi"/>
                <w:sz w:val="22"/>
                <w:szCs w:val="22"/>
              </w:rPr>
            </w:pPr>
            <w:r w:rsidRPr="008E7E00">
              <w:rPr>
                <w:rFonts w:asciiTheme="majorHAnsi" w:hAnsiTheme="majorHAnsi"/>
                <w:sz w:val="22"/>
                <w:szCs w:val="22"/>
              </w:rPr>
              <w:t>Elder Beth Kick</w:t>
            </w:r>
          </w:p>
          <w:p w14:paraId="7C9B6225" w14:textId="77777777" w:rsidR="00AF385B" w:rsidRPr="008E7E00" w:rsidRDefault="00AF385B" w:rsidP="00873F06">
            <w:pPr>
              <w:rPr>
                <w:rFonts w:asciiTheme="majorHAnsi" w:hAnsiTheme="majorHAnsi"/>
                <w:sz w:val="22"/>
                <w:szCs w:val="22"/>
              </w:rPr>
            </w:pPr>
          </w:p>
          <w:p w14:paraId="70110DE4" w14:textId="77777777" w:rsidR="00AF385B" w:rsidRPr="008E7E00" w:rsidRDefault="00AF385B" w:rsidP="00873F06">
            <w:pPr>
              <w:rPr>
                <w:rFonts w:asciiTheme="majorHAnsi" w:hAnsiTheme="majorHAnsi"/>
                <w:sz w:val="22"/>
                <w:szCs w:val="22"/>
              </w:rPr>
            </w:pPr>
          </w:p>
          <w:p w14:paraId="594EC5C2" w14:textId="77777777" w:rsidR="00AF385B" w:rsidRPr="008E7E00" w:rsidRDefault="00AF385B" w:rsidP="00873F06">
            <w:pPr>
              <w:rPr>
                <w:rFonts w:asciiTheme="majorHAnsi" w:hAnsiTheme="majorHAnsi"/>
                <w:sz w:val="22"/>
                <w:szCs w:val="22"/>
              </w:rPr>
            </w:pPr>
          </w:p>
          <w:p w14:paraId="3E058CE7" w14:textId="77777777" w:rsidR="00AF385B" w:rsidRPr="008E7E00" w:rsidRDefault="00AF385B" w:rsidP="00873F06">
            <w:pPr>
              <w:rPr>
                <w:rFonts w:asciiTheme="majorHAnsi" w:hAnsiTheme="majorHAnsi"/>
                <w:sz w:val="22"/>
                <w:szCs w:val="22"/>
              </w:rPr>
            </w:pPr>
          </w:p>
          <w:p w14:paraId="75FB4332" w14:textId="77777777" w:rsidR="00AF385B" w:rsidRPr="008E7E00" w:rsidRDefault="00AF385B" w:rsidP="00873F06">
            <w:pPr>
              <w:rPr>
                <w:rFonts w:asciiTheme="majorHAnsi" w:hAnsiTheme="majorHAnsi"/>
                <w:sz w:val="22"/>
                <w:szCs w:val="22"/>
              </w:rPr>
            </w:pPr>
          </w:p>
          <w:p w14:paraId="434DC7BB" w14:textId="77777777" w:rsidR="00AF385B" w:rsidRPr="008E7E00" w:rsidRDefault="00AF385B" w:rsidP="00873F06">
            <w:pPr>
              <w:rPr>
                <w:rFonts w:asciiTheme="majorHAnsi" w:hAnsiTheme="majorHAnsi"/>
                <w:sz w:val="22"/>
                <w:szCs w:val="22"/>
              </w:rPr>
            </w:pPr>
            <w:r w:rsidRPr="008E7E00">
              <w:rPr>
                <w:rFonts w:asciiTheme="majorHAnsi" w:hAnsiTheme="majorHAnsi"/>
                <w:sz w:val="22"/>
                <w:szCs w:val="22"/>
              </w:rPr>
              <w:t>The Reverend Julie Mercer</w:t>
            </w:r>
          </w:p>
        </w:tc>
      </w:tr>
      <w:tr w:rsidR="00AF385B" w:rsidRPr="008E7E00" w14:paraId="0544E539" w14:textId="77777777" w:rsidTr="00873F06">
        <w:tc>
          <w:tcPr>
            <w:tcW w:w="1278" w:type="dxa"/>
          </w:tcPr>
          <w:p w14:paraId="458D1173" w14:textId="77777777" w:rsidR="00AF385B" w:rsidRPr="008E7E00" w:rsidRDefault="00AF385B" w:rsidP="00873F06">
            <w:pPr>
              <w:jc w:val="center"/>
              <w:rPr>
                <w:rFonts w:asciiTheme="majorHAnsi" w:hAnsiTheme="majorHAnsi"/>
                <w:sz w:val="22"/>
                <w:szCs w:val="22"/>
              </w:rPr>
            </w:pPr>
          </w:p>
        </w:tc>
        <w:tc>
          <w:tcPr>
            <w:tcW w:w="5490" w:type="dxa"/>
          </w:tcPr>
          <w:p w14:paraId="4FE33B6C" w14:textId="77777777" w:rsidR="00AF385B" w:rsidRDefault="00AF385B" w:rsidP="00873F06">
            <w:pPr>
              <w:rPr>
                <w:rFonts w:asciiTheme="majorHAnsi" w:hAnsiTheme="majorHAnsi"/>
                <w:b/>
                <w:sz w:val="22"/>
                <w:szCs w:val="22"/>
              </w:rPr>
            </w:pPr>
            <w:r w:rsidRPr="008E7E00">
              <w:rPr>
                <w:rFonts w:asciiTheme="majorHAnsi" w:hAnsiTheme="majorHAnsi"/>
                <w:b/>
                <w:sz w:val="22"/>
                <w:szCs w:val="22"/>
              </w:rPr>
              <w:t xml:space="preserve">Preparation for Worship </w:t>
            </w:r>
          </w:p>
          <w:p w14:paraId="5B6B857C" w14:textId="77777777" w:rsidR="00AF385B" w:rsidRPr="008E7E00" w:rsidRDefault="00AF385B" w:rsidP="00873F06">
            <w:pPr>
              <w:rPr>
                <w:rFonts w:asciiTheme="majorHAnsi" w:hAnsiTheme="majorHAnsi"/>
                <w:i/>
                <w:sz w:val="22"/>
                <w:szCs w:val="22"/>
              </w:rPr>
            </w:pPr>
          </w:p>
        </w:tc>
        <w:tc>
          <w:tcPr>
            <w:tcW w:w="2952" w:type="dxa"/>
          </w:tcPr>
          <w:p w14:paraId="46ECCB6D" w14:textId="77777777" w:rsidR="00AF385B" w:rsidRPr="008E7E00" w:rsidRDefault="00AF385B" w:rsidP="00873F06">
            <w:pPr>
              <w:rPr>
                <w:rFonts w:asciiTheme="majorHAnsi" w:hAnsiTheme="majorHAnsi"/>
                <w:sz w:val="22"/>
                <w:szCs w:val="22"/>
              </w:rPr>
            </w:pPr>
            <w:r w:rsidRPr="008E7E00">
              <w:rPr>
                <w:rFonts w:asciiTheme="majorHAnsi" w:hAnsiTheme="majorHAnsi"/>
                <w:sz w:val="22"/>
                <w:szCs w:val="22"/>
              </w:rPr>
              <w:t>Moderator, Elder Toni Spieth The Reverend Becky Schwandt</w:t>
            </w:r>
          </w:p>
        </w:tc>
      </w:tr>
      <w:tr w:rsidR="00AF385B" w:rsidRPr="008E7E00" w14:paraId="1447AD26" w14:textId="77777777" w:rsidTr="00873F06">
        <w:tc>
          <w:tcPr>
            <w:tcW w:w="1278" w:type="dxa"/>
          </w:tcPr>
          <w:p w14:paraId="3F1A8044" w14:textId="77777777" w:rsidR="00AF385B" w:rsidRPr="008E7E00" w:rsidRDefault="00AF385B" w:rsidP="00873F06">
            <w:pPr>
              <w:jc w:val="center"/>
              <w:rPr>
                <w:rFonts w:asciiTheme="majorHAnsi" w:hAnsiTheme="majorHAnsi"/>
                <w:sz w:val="22"/>
                <w:szCs w:val="22"/>
              </w:rPr>
            </w:pPr>
          </w:p>
        </w:tc>
        <w:tc>
          <w:tcPr>
            <w:tcW w:w="5490" w:type="dxa"/>
          </w:tcPr>
          <w:p w14:paraId="76B79242" w14:textId="77777777" w:rsidR="00AF385B" w:rsidRDefault="00AF385B" w:rsidP="00873F06">
            <w:pPr>
              <w:rPr>
                <w:rFonts w:asciiTheme="majorHAnsi" w:hAnsiTheme="majorHAnsi"/>
                <w:b/>
                <w:sz w:val="22"/>
                <w:szCs w:val="22"/>
              </w:rPr>
            </w:pPr>
            <w:r w:rsidRPr="008E7E00">
              <w:rPr>
                <w:rFonts w:asciiTheme="majorHAnsi" w:hAnsiTheme="majorHAnsi"/>
                <w:b/>
                <w:sz w:val="22"/>
                <w:szCs w:val="22"/>
              </w:rPr>
              <w:t>Service of Morning Worship</w:t>
            </w:r>
          </w:p>
          <w:p w14:paraId="7B72DAD8" w14:textId="77777777" w:rsidR="00AF385B" w:rsidRPr="008E7E00" w:rsidRDefault="00AF385B" w:rsidP="00873F06">
            <w:pPr>
              <w:rPr>
                <w:rFonts w:asciiTheme="majorHAnsi" w:hAnsiTheme="majorHAnsi"/>
                <w:b/>
                <w:sz w:val="22"/>
                <w:szCs w:val="22"/>
              </w:rPr>
            </w:pPr>
            <w:r>
              <w:rPr>
                <w:rFonts w:asciiTheme="majorHAnsi" w:hAnsiTheme="majorHAnsi"/>
                <w:b/>
                <w:sz w:val="22"/>
                <w:szCs w:val="22"/>
              </w:rPr>
              <w:t>Psalm 139:21-24; “The Hunger for Home”</w:t>
            </w:r>
          </w:p>
        </w:tc>
        <w:tc>
          <w:tcPr>
            <w:tcW w:w="2952" w:type="dxa"/>
          </w:tcPr>
          <w:p w14:paraId="00428DD4" w14:textId="77777777" w:rsidR="00AF385B" w:rsidRPr="008E7E00" w:rsidRDefault="00AF385B" w:rsidP="00873F06">
            <w:pPr>
              <w:rPr>
                <w:rFonts w:asciiTheme="majorHAnsi" w:hAnsiTheme="majorHAnsi"/>
                <w:sz w:val="22"/>
                <w:szCs w:val="22"/>
              </w:rPr>
            </w:pPr>
            <w:r w:rsidRPr="008E7E00">
              <w:rPr>
                <w:rFonts w:asciiTheme="majorHAnsi" w:hAnsiTheme="majorHAnsi"/>
                <w:sz w:val="22"/>
                <w:szCs w:val="22"/>
              </w:rPr>
              <w:t>The Reverend Dr. Alton Pollard III, preaching</w:t>
            </w:r>
          </w:p>
        </w:tc>
      </w:tr>
      <w:tr w:rsidR="00AF385B" w:rsidRPr="008E7E00" w14:paraId="5ED3A5AA" w14:textId="77777777" w:rsidTr="00873F06">
        <w:tc>
          <w:tcPr>
            <w:tcW w:w="1278" w:type="dxa"/>
          </w:tcPr>
          <w:p w14:paraId="1CCA47F3" w14:textId="77777777" w:rsidR="00AF385B" w:rsidRPr="008E7E00" w:rsidRDefault="00AF385B" w:rsidP="00873F06">
            <w:pPr>
              <w:jc w:val="center"/>
              <w:rPr>
                <w:rFonts w:asciiTheme="majorHAnsi" w:hAnsiTheme="majorHAnsi"/>
                <w:sz w:val="22"/>
                <w:szCs w:val="22"/>
              </w:rPr>
            </w:pPr>
          </w:p>
        </w:tc>
        <w:tc>
          <w:tcPr>
            <w:tcW w:w="5490" w:type="dxa"/>
          </w:tcPr>
          <w:p w14:paraId="1736FF84"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 xml:space="preserve">Education Time </w:t>
            </w:r>
          </w:p>
        </w:tc>
        <w:tc>
          <w:tcPr>
            <w:tcW w:w="2952" w:type="dxa"/>
          </w:tcPr>
          <w:p w14:paraId="33F52686" w14:textId="77777777" w:rsidR="00AF385B" w:rsidRPr="008E7E00" w:rsidRDefault="00AF385B" w:rsidP="00873F06">
            <w:pPr>
              <w:rPr>
                <w:rFonts w:asciiTheme="majorHAnsi" w:hAnsiTheme="majorHAnsi"/>
                <w:sz w:val="22"/>
                <w:szCs w:val="22"/>
              </w:rPr>
            </w:pPr>
            <w:r w:rsidRPr="008E7E00">
              <w:rPr>
                <w:rFonts w:asciiTheme="majorHAnsi" w:hAnsiTheme="majorHAnsi"/>
                <w:sz w:val="22"/>
                <w:szCs w:val="22"/>
              </w:rPr>
              <w:t>The Reverend Becky Schwandt</w:t>
            </w:r>
          </w:p>
        </w:tc>
      </w:tr>
      <w:tr w:rsidR="00AF385B" w:rsidRPr="008E7E00" w14:paraId="218A22D0" w14:textId="77777777" w:rsidTr="00873F06">
        <w:tc>
          <w:tcPr>
            <w:tcW w:w="1278" w:type="dxa"/>
          </w:tcPr>
          <w:p w14:paraId="7887536E" w14:textId="77777777" w:rsidR="00AF385B" w:rsidRPr="008E7E00" w:rsidRDefault="00AF385B" w:rsidP="00873F06">
            <w:pPr>
              <w:jc w:val="center"/>
              <w:rPr>
                <w:rFonts w:asciiTheme="majorHAnsi" w:hAnsiTheme="majorHAnsi"/>
                <w:sz w:val="22"/>
                <w:szCs w:val="22"/>
              </w:rPr>
            </w:pPr>
          </w:p>
        </w:tc>
        <w:tc>
          <w:tcPr>
            <w:tcW w:w="5490" w:type="dxa"/>
          </w:tcPr>
          <w:p w14:paraId="7A9899A5"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 xml:space="preserve">Break </w:t>
            </w:r>
          </w:p>
        </w:tc>
        <w:tc>
          <w:tcPr>
            <w:tcW w:w="2952" w:type="dxa"/>
          </w:tcPr>
          <w:p w14:paraId="4B4B445B" w14:textId="77777777" w:rsidR="00AF385B" w:rsidRPr="008E7E00" w:rsidRDefault="00AF385B" w:rsidP="00873F06">
            <w:pPr>
              <w:rPr>
                <w:rFonts w:asciiTheme="majorHAnsi" w:hAnsiTheme="majorHAnsi"/>
                <w:sz w:val="22"/>
                <w:szCs w:val="22"/>
              </w:rPr>
            </w:pPr>
          </w:p>
        </w:tc>
      </w:tr>
      <w:tr w:rsidR="00AF385B" w:rsidRPr="008E7E00" w14:paraId="5D749B19" w14:textId="77777777" w:rsidTr="00873F06">
        <w:tc>
          <w:tcPr>
            <w:tcW w:w="1278" w:type="dxa"/>
          </w:tcPr>
          <w:p w14:paraId="4B66518A" w14:textId="77777777" w:rsidR="00AF385B" w:rsidRPr="008E7E00" w:rsidRDefault="00AF385B" w:rsidP="00873F06">
            <w:pPr>
              <w:jc w:val="center"/>
              <w:rPr>
                <w:rFonts w:asciiTheme="majorHAnsi" w:hAnsiTheme="majorHAnsi"/>
                <w:sz w:val="22"/>
                <w:szCs w:val="22"/>
              </w:rPr>
            </w:pPr>
          </w:p>
        </w:tc>
        <w:tc>
          <w:tcPr>
            <w:tcW w:w="5490" w:type="dxa"/>
          </w:tcPr>
          <w:p w14:paraId="2F52FC04"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Report of Pastoral Presbyter</w:t>
            </w:r>
          </w:p>
        </w:tc>
        <w:tc>
          <w:tcPr>
            <w:tcW w:w="2952" w:type="dxa"/>
          </w:tcPr>
          <w:p w14:paraId="1D9AF9FA" w14:textId="77777777" w:rsidR="00AF385B" w:rsidRPr="008E7E00" w:rsidRDefault="00AF385B" w:rsidP="00873F06">
            <w:pPr>
              <w:rPr>
                <w:rFonts w:asciiTheme="majorHAnsi" w:hAnsiTheme="majorHAnsi"/>
                <w:sz w:val="22"/>
                <w:szCs w:val="22"/>
              </w:rPr>
            </w:pPr>
            <w:r w:rsidRPr="008E7E00">
              <w:rPr>
                <w:rFonts w:asciiTheme="majorHAnsi" w:hAnsiTheme="majorHAnsi"/>
                <w:sz w:val="22"/>
                <w:szCs w:val="22"/>
              </w:rPr>
              <w:t>Elder Malinda Spencer</w:t>
            </w:r>
          </w:p>
        </w:tc>
      </w:tr>
      <w:tr w:rsidR="00AF385B" w:rsidRPr="008E7E00" w14:paraId="14F2D315" w14:textId="77777777" w:rsidTr="00873F06">
        <w:tc>
          <w:tcPr>
            <w:tcW w:w="1278" w:type="dxa"/>
          </w:tcPr>
          <w:p w14:paraId="5D6EFF86" w14:textId="77777777" w:rsidR="00AF385B" w:rsidRPr="008E7E00" w:rsidRDefault="00AF385B" w:rsidP="00873F06">
            <w:pPr>
              <w:jc w:val="center"/>
              <w:rPr>
                <w:rFonts w:asciiTheme="majorHAnsi" w:hAnsiTheme="majorHAnsi"/>
                <w:sz w:val="22"/>
                <w:szCs w:val="22"/>
                <w:highlight w:val="green"/>
              </w:rPr>
            </w:pPr>
          </w:p>
        </w:tc>
        <w:tc>
          <w:tcPr>
            <w:tcW w:w="5490" w:type="dxa"/>
          </w:tcPr>
          <w:p w14:paraId="064D91AC"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Farewell from Synod Executive</w:t>
            </w:r>
          </w:p>
        </w:tc>
        <w:tc>
          <w:tcPr>
            <w:tcW w:w="2952" w:type="dxa"/>
          </w:tcPr>
          <w:p w14:paraId="68DA2CBA" w14:textId="77777777" w:rsidR="00AF385B" w:rsidRPr="008E7E00" w:rsidRDefault="00AF385B" w:rsidP="00873F06">
            <w:pPr>
              <w:rPr>
                <w:rFonts w:asciiTheme="majorHAnsi" w:hAnsiTheme="majorHAnsi"/>
                <w:sz w:val="22"/>
                <w:szCs w:val="22"/>
              </w:rPr>
            </w:pPr>
            <w:r w:rsidRPr="008E7E00">
              <w:rPr>
                <w:rFonts w:asciiTheme="majorHAnsi" w:hAnsiTheme="majorHAnsi"/>
                <w:sz w:val="22"/>
                <w:szCs w:val="22"/>
              </w:rPr>
              <w:t>The Reverend Landon Whitsitt</w:t>
            </w:r>
          </w:p>
        </w:tc>
      </w:tr>
      <w:tr w:rsidR="00AF385B" w:rsidRPr="008E7E00" w14:paraId="5BE4CE8B" w14:textId="77777777" w:rsidTr="00873F06">
        <w:tc>
          <w:tcPr>
            <w:tcW w:w="1278" w:type="dxa"/>
          </w:tcPr>
          <w:p w14:paraId="42989B9A" w14:textId="77777777" w:rsidR="00AF385B" w:rsidRPr="008E7E00" w:rsidRDefault="00AF385B" w:rsidP="00873F06">
            <w:pPr>
              <w:jc w:val="center"/>
              <w:rPr>
                <w:rFonts w:asciiTheme="majorHAnsi" w:hAnsiTheme="majorHAnsi"/>
                <w:sz w:val="22"/>
                <w:szCs w:val="22"/>
              </w:rPr>
            </w:pPr>
          </w:p>
        </w:tc>
        <w:tc>
          <w:tcPr>
            <w:tcW w:w="5490" w:type="dxa"/>
          </w:tcPr>
          <w:p w14:paraId="73964E04"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Report of Synod Commissioner</w:t>
            </w:r>
          </w:p>
        </w:tc>
        <w:tc>
          <w:tcPr>
            <w:tcW w:w="2952" w:type="dxa"/>
          </w:tcPr>
          <w:p w14:paraId="683BDEF2" w14:textId="77777777" w:rsidR="00AF385B" w:rsidRPr="008E7E00" w:rsidRDefault="00AF385B" w:rsidP="00873F06">
            <w:pPr>
              <w:rPr>
                <w:rFonts w:asciiTheme="majorHAnsi" w:hAnsiTheme="majorHAnsi"/>
                <w:sz w:val="22"/>
                <w:szCs w:val="22"/>
              </w:rPr>
            </w:pPr>
            <w:r w:rsidRPr="008E7E00">
              <w:rPr>
                <w:rFonts w:asciiTheme="majorHAnsi" w:hAnsiTheme="majorHAnsi" w:cstheme="minorHAnsi"/>
                <w:color w:val="403152"/>
                <w:sz w:val="22"/>
                <w:szCs w:val="22"/>
              </w:rPr>
              <w:t>Elder Reina Daleske</w:t>
            </w:r>
          </w:p>
        </w:tc>
      </w:tr>
      <w:tr w:rsidR="00AF385B" w:rsidRPr="008E7E00" w14:paraId="5BF6CB45" w14:textId="77777777" w:rsidTr="00873F06">
        <w:tc>
          <w:tcPr>
            <w:tcW w:w="1278" w:type="dxa"/>
          </w:tcPr>
          <w:p w14:paraId="73D48229" w14:textId="77777777" w:rsidR="00AF385B" w:rsidRPr="008E7E00" w:rsidRDefault="00AF385B" w:rsidP="00873F06">
            <w:pPr>
              <w:jc w:val="center"/>
              <w:rPr>
                <w:rFonts w:asciiTheme="majorHAnsi" w:hAnsiTheme="majorHAnsi"/>
                <w:sz w:val="22"/>
                <w:szCs w:val="22"/>
              </w:rPr>
            </w:pPr>
          </w:p>
        </w:tc>
        <w:tc>
          <w:tcPr>
            <w:tcW w:w="5490" w:type="dxa"/>
          </w:tcPr>
          <w:p w14:paraId="3A924CAA" w14:textId="77777777" w:rsidR="00AF385B" w:rsidRPr="008E7E00" w:rsidRDefault="00AF385B" w:rsidP="00873F06">
            <w:pPr>
              <w:rPr>
                <w:rFonts w:asciiTheme="majorHAnsi" w:hAnsiTheme="majorHAnsi"/>
                <w:i/>
                <w:sz w:val="22"/>
                <w:szCs w:val="22"/>
              </w:rPr>
            </w:pPr>
            <w:r w:rsidRPr="008E7E00">
              <w:rPr>
                <w:rFonts w:asciiTheme="majorHAnsi" w:hAnsiTheme="majorHAnsi"/>
                <w:b/>
                <w:sz w:val="22"/>
                <w:szCs w:val="22"/>
              </w:rPr>
              <w:t xml:space="preserve">Report of the Moderator </w:t>
            </w:r>
          </w:p>
        </w:tc>
        <w:tc>
          <w:tcPr>
            <w:tcW w:w="2952" w:type="dxa"/>
          </w:tcPr>
          <w:p w14:paraId="1993F3A5" w14:textId="77777777" w:rsidR="00AF385B" w:rsidRPr="008E7E00" w:rsidRDefault="00AF385B" w:rsidP="00873F06">
            <w:pPr>
              <w:rPr>
                <w:rFonts w:asciiTheme="majorHAnsi" w:hAnsiTheme="majorHAnsi"/>
                <w:sz w:val="22"/>
                <w:szCs w:val="22"/>
              </w:rPr>
            </w:pPr>
            <w:r w:rsidRPr="008E7E00">
              <w:rPr>
                <w:rFonts w:asciiTheme="majorHAnsi" w:hAnsiTheme="majorHAnsi"/>
                <w:sz w:val="22"/>
                <w:szCs w:val="22"/>
              </w:rPr>
              <w:t>Elder Toni Spieth</w:t>
            </w:r>
          </w:p>
        </w:tc>
      </w:tr>
      <w:tr w:rsidR="00AF385B" w:rsidRPr="008E7E00" w14:paraId="27D53E99" w14:textId="77777777" w:rsidTr="00873F06">
        <w:tc>
          <w:tcPr>
            <w:tcW w:w="1278" w:type="dxa"/>
          </w:tcPr>
          <w:p w14:paraId="25E0F71A" w14:textId="77777777" w:rsidR="00AF385B" w:rsidRPr="008E7E00" w:rsidRDefault="00AF385B" w:rsidP="00873F06">
            <w:pPr>
              <w:jc w:val="center"/>
              <w:rPr>
                <w:rFonts w:asciiTheme="majorHAnsi" w:hAnsiTheme="majorHAnsi"/>
                <w:sz w:val="22"/>
                <w:szCs w:val="22"/>
              </w:rPr>
            </w:pPr>
            <w:r>
              <w:rPr>
                <w:rFonts w:asciiTheme="majorHAnsi" w:hAnsiTheme="majorHAnsi"/>
                <w:sz w:val="22"/>
                <w:szCs w:val="22"/>
              </w:rPr>
              <w:t>F</w:t>
            </w:r>
          </w:p>
        </w:tc>
        <w:tc>
          <w:tcPr>
            <w:tcW w:w="5490" w:type="dxa"/>
          </w:tcPr>
          <w:p w14:paraId="42745C8A"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Report of Administrative Ministries Committee</w:t>
            </w:r>
          </w:p>
        </w:tc>
        <w:tc>
          <w:tcPr>
            <w:tcW w:w="2952" w:type="dxa"/>
          </w:tcPr>
          <w:p w14:paraId="050EE78A" w14:textId="77777777" w:rsidR="00AF385B" w:rsidRPr="008E7E00" w:rsidRDefault="00AF385B" w:rsidP="00873F06">
            <w:pPr>
              <w:rPr>
                <w:rFonts w:asciiTheme="majorHAnsi" w:hAnsiTheme="majorHAnsi"/>
                <w:sz w:val="22"/>
                <w:szCs w:val="22"/>
              </w:rPr>
            </w:pPr>
            <w:r>
              <w:rPr>
                <w:rFonts w:asciiTheme="majorHAnsi" w:hAnsiTheme="majorHAnsi"/>
                <w:sz w:val="22"/>
                <w:szCs w:val="22"/>
              </w:rPr>
              <w:t>The Reverend Bob Dahlgren</w:t>
            </w:r>
          </w:p>
        </w:tc>
      </w:tr>
      <w:tr w:rsidR="00AF385B" w:rsidRPr="008E7E00" w14:paraId="214D4C0F" w14:textId="77777777" w:rsidTr="00873F06">
        <w:tc>
          <w:tcPr>
            <w:tcW w:w="1278" w:type="dxa"/>
          </w:tcPr>
          <w:p w14:paraId="3ACF4687" w14:textId="77777777" w:rsidR="00AF385B" w:rsidRPr="008E7E00" w:rsidRDefault="00AF385B" w:rsidP="00873F06">
            <w:pPr>
              <w:jc w:val="center"/>
              <w:rPr>
                <w:rFonts w:asciiTheme="majorHAnsi" w:hAnsiTheme="majorHAnsi"/>
                <w:sz w:val="22"/>
                <w:szCs w:val="22"/>
              </w:rPr>
            </w:pPr>
          </w:p>
        </w:tc>
        <w:tc>
          <w:tcPr>
            <w:tcW w:w="5490" w:type="dxa"/>
          </w:tcPr>
          <w:p w14:paraId="3CD185CE"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 xml:space="preserve">Report of the Treasurer </w:t>
            </w:r>
          </w:p>
        </w:tc>
        <w:tc>
          <w:tcPr>
            <w:tcW w:w="2952" w:type="dxa"/>
          </w:tcPr>
          <w:p w14:paraId="4D0704BB" w14:textId="77777777" w:rsidR="00AF385B" w:rsidRPr="008E7E00" w:rsidRDefault="00AF385B" w:rsidP="00873F06">
            <w:pPr>
              <w:rPr>
                <w:rFonts w:asciiTheme="majorHAnsi" w:hAnsiTheme="majorHAnsi"/>
                <w:sz w:val="22"/>
                <w:szCs w:val="22"/>
                <w:highlight w:val="yellow"/>
              </w:rPr>
            </w:pPr>
            <w:r w:rsidRPr="008E7E00">
              <w:rPr>
                <w:rFonts w:asciiTheme="majorHAnsi" w:hAnsiTheme="majorHAnsi"/>
                <w:sz w:val="22"/>
                <w:szCs w:val="22"/>
              </w:rPr>
              <w:t>The Reverend Dennis Winzenried</w:t>
            </w:r>
          </w:p>
        </w:tc>
      </w:tr>
      <w:tr w:rsidR="00AF385B" w:rsidRPr="008E7E00" w14:paraId="10E6FFF3" w14:textId="77777777" w:rsidTr="00873F06">
        <w:tc>
          <w:tcPr>
            <w:tcW w:w="1278" w:type="dxa"/>
          </w:tcPr>
          <w:p w14:paraId="2D6B91EC" w14:textId="77777777" w:rsidR="00AF385B" w:rsidRPr="008E7E00" w:rsidRDefault="00AF385B" w:rsidP="00873F06">
            <w:pPr>
              <w:jc w:val="center"/>
              <w:rPr>
                <w:rFonts w:asciiTheme="majorHAnsi" w:hAnsiTheme="majorHAnsi"/>
                <w:sz w:val="22"/>
                <w:szCs w:val="22"/>
              </w:rPr>
            </w:pPr>
            <w:r>
              <w:rPr>
                <w:rFonts w:asciiTheme="majorHAnsi" w:hAnsiTheme="majorHAnsi"/>
                <w:sz w:val="22"/>
                <w:szCs w:val="22"/>
              </w:rPr>
              <w:t>G</w:t>
            </w:r>
          </w:p>
        </w:tc>
        <w:tc>
          <w:tcPr>
            <w:tcW w:w="5490" w:type="dxa"/>
          </w:tcPr>
          <w:p w14:paraId="12C9E699"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Report of Committee on Ministry</w:t>
            </w:r>
          </w:p>
          <w:p w14:paraId="66A04995" w14:textId="77777777" w:rsidR="00AF385B" w:rsidRPr="008E7E00" w:rsidRDefault="00AF385B" w:rsidP="00873F06">
            <w:pPr>
              <w:rPr>
                <w:rFonts w:asciiTheme="majorHAnsi" w:hAnsiTheme="majorHAnsi"/>
                <w:b/>
                <w:sz w:val="22"/>
                <w:szCs w:val="22"/>
                <w:highlight w:val="yellow"/>
              </w:rPr>
            </w:pPr>
          </w:p>
        </w:tc>
        <w:tc>
          <w:tcPr>
            <w:tcW w:w="2952" w:type="dxa"/>
          </w:tcPr>
          <w:p w14:paraId="2E33B657" w14:textId="77777777" w:rsidR="00AF385B" w:rsidRPr="008E7E00" w:rsidRDefault="00AF385B" w:rsidP="00873F06">
            <w:pPr>
              <w:rPr>
                <w:rFonts w:asciiTheme="majorHAnsi" w:hAnsiTheme="majorHAnsi"/>
                <w:sz w:val="22"/>
                <w:szCs w:val="22"/>
                <w:highlight w:val="yellow"/>
              </w:rPr>
            </w:pPr>
            <w:r w:rsidRPr="008E7E00">
              <w:rPr>
                <w:rFonts w:asciiTheme="majorHAnsi" w:hAnsiTheme="majorHAnsi"/>
                <w:sz w:val="22"/>
                <w:szCs w:val="22"/>
              </w:rPr>
              <w:t>Elder Reina Daleske</w:t>
            </w:r>
          </w:p>
        </w:tc>
      </w:tr>
      <w:tr w:rsidR="00AF385B" w:rsidRPr="008E7E00" w14:paraId="7E2CA93B" w14:textId="77777777" w:rsidTr="00873F06">
        <w:tc>
          <w:tcPr>
            <w:tcW w:w="1278" w:type="dxa"/>
          </w:tcPr>
          <w:p w14:paraId="08F5C6AD" w14:textId="77777777" w:rsidR="00AF385B" w:rsidRPr="008E7E00" w:rsidRDefault="00AF385B" w:rsidP="00873F06">
            <w:pPr>
              <w:jc w:val="center"/>
              <w:rPr>
                <w:rFonts w:asciiTheme="majorHAnsi" w:hAnsiTheme="majorHAnsi"/>
                <w:sz w:val="22"/>
                <w:szCs w:val="22"/>
              </w:rPr>
            </w:pPr>
            <w:r>
              <w:rPr>
                <w:rFonts w:asciiTheme="majorHAnsi" w:hAnsiTheme="majorHAnsi"/>
                <w:sz w:val="22"/>
                <w:szCs w:val="22"/>
              </w:rPr>
              <w:t>H</w:t>
            </w:r>
          </w:p>
          <w:p w14:paraId="57D39391" w14:textId="77777777" w:rsidR="00AF385B" w:rsidRPr="008E7E00" w:rsidRDefault="00AF385B" w:rsidP="00873F06">
            <w:pPr>
              <w:jc w:val="center"/>
              <w:rPr>
                <w:rFonts w:asciiTheme="majorHAnsi" w:hAnsiTheme="majorHAnsi"/>
                <w:sz w:val="22"/>
                <w:szCs w:val="22"/>
              </w:rPr>
            </w:pPr>
          </w:p>
        </w:tc>
        <w:tc>
          <w:tcPr>
            <w:tcW w:w="5490" w:type="dxa"/>
          </w:tcPr>
          <w:p w14:paraId="6AD10EC5"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 xml:space="preserve">Report of Committee on Representation </w:t>
            </w:r>
          </w:p>
          <w:p w14:paraId="71308763" w14:textId="77777777" w:rsidR="00AF385B" w:rsidRPr="008E7E00" w:rsidRDefault="00AF385B" w:rsidP="00873F06">
            <w:pPr>
              <w:rPr>
                <w:rFonts w:asciiTheme="majorHAnsi" w:hAnsiTheme="majorHAnsi"/>
                <w:b/>
                <w:sz w:val="22"/>
                <w:szCs w:val="22"/>
              </w:rPr>
            </w:pPr>
          </w:p>
        </w:tc>
        <w:tc>
          <w:tcPr>
            <w:tcW w:w="2952" w:type="dxa"/>
          </w:tcPr>
          <w:p w14:paraId="6DC6C97D" w14:textId="77777777" w:rsidR="00AF385B" w:rsidRPr="008E7E00" w:rsidRDefault="00AF385B" w:rsidP="00873F06">
            <w:pPr>
              <w:rPr>
                <w:rFonts w:asciiTheme="majorHAnsi" w:hAnsiTheme="majorHAnsi"/>
                <w:sz w:val="22"/>
                <w:szCs w:val="22"/>
              </w:rPr>
            </w:pPr>
            <w:r w:rsidRPr="008E7E00">
              <w:rPr>
                <w:rFonts w:asciiTheme="majorHAnsi" w:hAnsiTheme="majorHAnsi"/>
                <w:sz w:val="22"/>
                <w:szCs w:val="22"/>
              </w:rPr>
              <w:t>Elder Lorraine Whittington</w:t>
            </w:r>
          </w:p>
        </w:tc>
      </w:tr>
      <w:tr w:rsidR="00AF385B" w:rsidRPr="008E7E00" w14:paraId="1F3F2F1E" w14:textId="77777777" w:rsidTr="00873F06">
        <w:tc>
          <w:tcPr>
            <w:tcW w:w="1278" w:type="dxa"/>
          </w:tcPr>
          <w:p w14:paraId="12654122" w14:textId="77777777" w:rsidR="00AF385B" w:rsidRPr="008E7E00" w:rsidRDefault="00AF385B" w:rsidP="00873F06">
            <w:pPr>
              <w:jc w:val="center"/>
              <w:rPr>
                <w:rFonts w:asciiTheme="majorHAnsi" w:hAnsiTheme="majorHAnsi"/>
                <w:sz w:val="22"/>
                <w:szCs w:val="22"/>
              </w:rPr>
            </w:pPr>
          </w:p>
          <w:p w14:paraId="51808334" w14:textId="77777777" w:rsidR="00AF385B" w:rsidRPr="008E7E00" w:rsidRDefault="00AF385B" w:rsidP="00873F06">
            <w:pPr>
              <w:jc w:val="center"/>
              <w:rPr>
                <w:rFonts w:asciiTheme="majorHAnsi" w:hAnsiTheme="majorHAnsi"/>
                <w:sz w:val="22"/>
                <w:szCs w:val="22"/>
              </w:rPr>
            </w:pPr>
          </w:p>
        </w:tc>
        <w:tc>
          <w:tcPr>
            <w:tcW w:w="5490" w:type="dxa"/>
          </w:tcPr>
          <w:p w14:paraId="4A36312A"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 xml:space="preserve">Report of COVID-19 Administrative Commission </w:t>
            </w:r>
          </w:p>
        </w:tc>
        <w:tc>
          <w:tcPr>
            <w:tcW w:w="2952" w:type="dxa"/>
          </w:tcPr>
          <w:p w14:paraId="1C08F8D8" w14:textId="77777777" w:rsidR="00AF385B" w:rsidRPr="008E7E00" w:rsidRDefault="00AF385B" w:rsidP="00873F06">
            <w:pPr>
              <w:rPr>
                <w:rFonts w:asciiTheme="majorHAnsi" w:hAnsiTheme="majorHAnsi"/>
                <w:sz w:val="22"/>
                <w:szCs w:val="22"/>
              </w:rPr>
            </w:pPr>
            <w:r>
              <w:rPr>
                <w:rFonts w:asciiTheme="majorHAnsi" w:hAnsiTheme="majorHAnsi"/>
                <w:sz w:val="22"/>
                <w:szCs w:val="22"/>
              </w:rPr>
              <w:t>T</w:t>
            </w:r>
            <w:r w:rsidRPr="008E7E00">
              <w:rPr>
                <w:rFonts w:asciiTheme="majorHAnsi" w:hAnsiTheme="majorHAnsi"/>
                <w:sz w:val="22"/>
                <w:szCs w:val="22"/>
              </w:rPr>
              <w:t>he Reverend Dennis Winzenried</w:t>
            </w:r>
          </w:p>
        </w:tc>
      </w:tr>
      <w:tr w:rsidR="00AF385B" w:rsidRPr="008E7E00" w14:paraId="25AF8A97" w14:textId="77777777" w:rsidTr="00873F06">
        <w:tc>
          <w:tcPr>
            <w:tcW w:w="1278" w:type="dxa"/>
          </w:tcPr>
          <w:p w14:paraId="55FF51A9" w14:textId="77777777" w:rsidR="00AF385B" w:rsidRPr="008E7E00" w:rsidRDefault="00AF385B" w:rsidP="00873F06">
            <w:pPr>
              <w:jc w:val="center"/>
              <w:rPr>
                <w:rFonts w:asciiTheme="majorHAnsi" w:hAnsiTheme="majorHAnsi"/>
                <w:sz w:val="22"/>
                <w:szCs w:val="22"/>
              </w:rPr>
            </w:pPr>
            <w:r>
              <w:rPr>
                <w:rFonts w:asciiTheme="majorHAnsi" w:hAnsiTheme="majorHAnsi"/>
                <w:sz w:val="22"/>
                <w:szCs w:val="22"/>
              </w:rPr>
              <w:t>I</w:t>
            </w:r>
          </w:p>
        </w:tc>
        <w:tc>
          <w:tcPr>
            <w:tcW w:w="5490" w:type="dxa"/>
          </w:tcPr>
          <w:p w14:paraId="3EECB056" w14:textId="77777777" w:rsidR="00AF385B" w:rsidRDefault="00AF385B" w:rsidP="00873F06">
            <w:pPr>
              <w:rPr>
                <w:rFonts w:asciiTheme="majorHAnsi" w:hAnsiTheme="majorHAnsi"/>
                <w:b/>
                <w:sz w:val="22"/>
                <w:szCs w:val="22"/>
              </w:rPr>
            </w:pPr>
            <w:r w:rsidRPr="008E7E00">
              <w:rPr>
                <w:rFonts w:asciiTheme="majorHAnsi" w:hAnsiTheme="majorHAnsi"/>
                <w:b/>
                <w:sz w:val="22"/>
                <w:szCs w:val="22"/>
              </w:rPr>
              <w:t>Report of General Council</w:t>
            </w:r>
          </w:p>
          <w:p w14:paraId="1935BB52" w14:textId="77777777" w:rsidR="00AF385B" w:rsidRPr="008E7E00" w:rsidRDefault="00AF385B" w:rsidP="00873F06">
            <w:pPr>
              <w:rPr>
                <w:rFonts w:asciiTheme="majorHAnsi" w:hAnsiTheme="majorHAnsi"/>
                <w:b/>
                <w:sz w:val="22"/>
                <w:szCs w:val="22"/>
              </w:rPr>
            </w:pPr>
          </w:p>
        </w:tc>
        <w:tc>
          <w:tcPr>
            <w:tcW w:w="2952" w:type="dxa"/>
          </w:tcPr>
          <w:p w14:paraId="3D5FF7BB" w14:textId="77777777" w:rsidR="00AF385B" w:rsidRPr="008E7E00" w:rsidRDefault="00AF385B" w:rsidP="00873F06">
            <w:pPr>
              <w:rPr>
                <w:rFonts w:asciiTheme="majorHAnsi" w:hAnsiTheme="majorHAnsi"/>
                <w:sz w:val="22"/>
                <w:szCs w:val="22"/>
              </w:rPr>
            </w:pPr>
            <w:r w:rsidRPr="008E7E00">
              <w:rPr>
                <w:rFonts w:asciiTheme="majorHAnsi" w:hAnsiTheme="majorHAnsi"/>
                <w:sz w:val="22"/>
                <w:szCs w:val="22"/>
              </w:rPr>
              <w:t>The Reverend Chris Miller</w:t>
            </w:r>
          </w:p>
        </w:tc>
      </w:tr>
      <w:tr w:rsidR="00AF385B" w:rsidRPr="008E7E00" w14:paraId="18E33285" w14:textId="77777777" w:rsidTr="00873F06">
        <w:tc>
          <w:tcPr>
            <w:tcW w:w="1278" w:type="dxa"/>
          </w:tcPr>
          <w:p w14:paraId="5A648B89" w14:textId="77777777" w:rsidR="00AF385B" w:rsidRDefault="00AF385B" w:rsidP="00873F06">
            <w:pPr>
              <w:jc w:val="center"/>
              <w:rPr>
                <w:rFonts w:asciiTheme="majorHAnsi" w:hAnsiTheme="majorHAnsi"/>
                <w:sz w:val="22"/>
                <w:szCs w:val="22"/>
              </w:rPr>
            </w:pPr>
            <w:r>
              <w:rPr>
                <w:rFonts w:asciiTheme="majorHAnsi" w:hAnsiTheme="majorHAnsi"/>
                <w:sz w:val="22"/>
                <w:szCs w:val="22"/>
              </w:rPr>
              <w:t>J</w:t>
            </w:r>
          </w:p>
        </w:tc>
        <w:tc>
          <w:tcPr>
            <w:tcW w:w="5490" w:type="dxa"/>
          </w:tcPr>
          <w:p w14:paraId="5E49E7F3" w14:textId="77777777" w:rsidR="00AF385B" w:rsidRDefault="00AF385B" w:rsidP="00873F06">
            <w:pPr>
              <w:rPr>
                <w:rFonts w:asciiTheme="majorHAnsi" w:hAnsiTheme="majorHAnsi"/>
                <w:b/>
                <w:sz w:val="22"/>
                <w:szCs w:val="22"/>
              </w:rPr>
            </w:pPr>
            <w:r>
              <w:rPr>
                <w:rFonts w:asciiTheme="majorHAnsi" w:hAnsiTheme="majorHAnsi"/>
                <w:b/>
                <w:sz w:val="22"/>
                <w:szCs w:val="22"/>
              </w:rPr>
              <w:t>Report of Presbyterian Women --See written report.</w:t>
            </w:r>
          </w:p>
          <w:p w14:paraId="545445AB" w14:textId="77777777" w:rsidR="00AF385B" w:rsidRPr="008E7E00" w:rsidRDefault="00AF385B" w:rsidP="00873F06">
            <w:pPr>
              <w:rPr>
                <w:rFonts w:asciiTheme="majorHAnsi" w:hAnsiTheme="majorHAnsi"/>
                <w:b/>
                <w:sz w:val="22"/>
                <w:szCs w:val="22"/>
              </w:rPr>
            </w:pPr>
          </w:p>
        </w:tc>
        <w:tc>
          <w:tcPr>
            <w:tcW w:w="2952" w:type="dxa"/>
          </w:tcPr>
          <w:p w14:paraId="40019CA5" w14:textId="77777777" w:rsidR="00AF385B" w:rsidRPr="008E7E00" w:rsidRDefault="00AF385B" w:rsidP="00873F06">
            <w:pPr>
              <w:rPr>
                <w:rFonts w:asciiTheme="majorHAnsi" w:hAnsiTheme="majorHAnsi"/>
                <w:sz w:val="22"/>
                <w:szCs w:val="22"/>
              </w:rPr>
            </w:pPr>
            <w:r>
              <w:rPr>
                <w:rFonts w:asciiTheme="majorHAnsi" w:hAnsiTheme="majorHAnsi"/>
                <w:sz w:val="22"/>
                <w:szCs w:val="22"/>
              </w:rPr>
              <w:t>Elder Joan Russell</w:t>
            </w:r>
          </w:p>
        </w:tc>
      </w:tr>
      <w:tr w:rsidR="00AF385B" w:rsidRPr="008E7E00" w14:paraId="684FF0AA" w14:textId="77777777" w:rsidTr="00873F06">
        <w:tc>
          <w:tcPr>
            <w:tcW w:w="1278" w:type="dxa"/>
          </w:tcPr>
          <w:p w14:paraId="5F15E438" w14:textId="77777777" w:rsidR="00AF385B" w:rsidRPr="008E7E00" w:rsidRDefault="00AF385B" w:rsidP="00873F06">
            <w:pPr>
              <w:jc w:val="center"/>
              <w:rPr>
                <w:rFonts w:asciiTheme="majorHAnsi" w:hAnsiTheme="majorHAnsi"/>
                <w:sz w:val="22"/>
                <w:szCs w:val="22"/>
              </w:rPr>
            </w:pPr>
          </w:p>
        </w:tc>
        <w:tc>
          <w:tcPr>
            <w:tcW w:w="5490" w:type="dxa"/>
          </w:tcPr>
          <w:p w14:paraId="65E11241"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Resolution of Thanks and Closing Prayer</w:t>
            </w:r>
          </w:p>
        </w:tc>
        <w:tc>
          <w:tcPr>
            <w:tcW w:w="2952" w:type="dxa"/>
          </w:tcPr>
          <w:p w14:paraId="0686469F" w14:textId="77777777" w:rsidR="00AF385B" w:rsidRPr="008E7E00" w:rsidRDefault="00AF385B" w:rsidP="00873F06">
            <w:pPr>
              <w:rPr>
                <w:rFonts w:asciiTheme="majorHAnsi" w:hAnsiTheme="majorHAnsi"/>
                <w:sz w:val="22"/>
                <w:szCs w:val="22"/>
              </w:rPr>
            </w:pPr>
            <w:r w:rsidRPr="008E7E00">
              <w:rPr>
                <w:rFonts w:asciiTheme="majorHAnsi" w:hAnsiTheme="majorHAnsi"/>
                <w:sz w:val="22"/>
                <w:szCs w:val="22"/>
              </w:rPr>
              <w:t>The Reverend Susan Rosenbaum</w:t>
            </w:r>
          </w:p>
        </w:tc>
      </w:tr>
      <w:tr w:rsidR="00AF385B" w:rsidRPr="008E7E00" w14:paraId="5F13BEFD" w14:textId="77777777" w:rsidTr="00873F06">
        <w:tc>
          <w:tcPr>
            <w:tcW w:w="1278" w:type="dxa"/>
          </w:tcPr>
          <w:p w14:paraId="5DD09EB8" w14:textId="77777777" w:rsidR="00AF385B" w:rsidRPr="008E7E00" w:rsidRDefault="00AF385B" w:rsidP="00873F06">
            <w:pPr>
              <w:jc w:val="center"/>
              <w:rPr>
                <w:rFonts w:asciiTheme="majorHAnsi" w:hAnsiTheme="majorHAnsi"/>
                <w:sz w:val="22"/>
                <w:szCs w:val="22"/>
              </w:rPr>
            </w:pPr>
          </w:p>
        </w:tc>
        <w:tc>
          <w:tcPr>
            <w:tcW w:w="5490" w:type="dxa"/>
          </w:tcPr>
          <w:p w14:paraId="2765E771" w14:textId="77777777" w:rsidR="00AF385B" w:rsidRPr="008E7E00" w:rsidRDefault="00AF385B" w:rsidP="00873F06">
            <w:pPr>
              <w:rPr>
                <w:rFonts w:asciiTheme="majorHAnsi" w:hAnsiTheme="majorHAnsi"/>
                <w:b/>
                <w:sz w:val="22"/>
                <w:szCs w:val="22"/>
              </w:rPr>
            </w:pPr>
            <w:r w:rsidRPr="008E7E00">
              <w:rPr>
                <w:rFonts w:asciiTheme="majorHAnsi" w:hAnsiTheme="majorHAnsi"/>
                <w:b/>
                <w:sz w:val="22"/>
                <w:szCs w:val="22"/>
              </w:rPr>
              <w:t>We Go Out as a Worshipping Community</w:t>
            </w:r>
          </w:p>
        </w:tc>
        <w:tc>
          <w:tcPr>
            <w:tcW w:w="2952" w:type="dxa"/>
          </w:tcPr>
          <w:p w14:paraId="0B6C916D" w14:textId="77777777" w:rsidR="00AF385B" w:rsidRPr="008E7E00" w:rsidRDefault="00AF385B" w:rsidP="00873F06">
            <w:pPr>
              <w:rPr>
                <w:rFonts w:asciiTheme="majorHAnsi" w:hAnsiTheme="majorHAnsi"/>
                <w:sz w:val="22"/>
                <w:szCs w:val="22"/>
              </w:rPr>
            </w:pPr>
          </w:p>
        </w:tc>
      </w:tr>
    </w:tbl>
    <w:p w14:paraId="15F0EA1A" w14:textId="77777777" w:rsidR="00AF385B" w:rsidRPr="009E3747" w:rsidRDefault="00AF385B" w:rsidP="00AF385B">
      <w:pPr>
        <w:rPr>
          <w:rFonts w:asciiTheme="majorHAnsi" w:hAnsiTheme="majorHAnsi"/>
          <w:sz w:val="22"/>
          <w:szCs w:val="22"/>
        </w:rPr>
      </w:pPr>
    </w:p>
    <w:p w14:paraId="4BF2CBCA" w14:textId="77777777" w:rsidR="00AB5E87" w:rsidRDefault="00AB5E87" w:rsidP="00AB5E87">
      <w:pPr>
        <w:rPr>
          <w:rFonts w:asciiTheme="majorHAnsi" w:hAnsiTheme="majorHAnsi"/>
          <w:sz w:val="22"/>
          <w:szCs w:val="22"/>
        </w:rPr>
      </w:pPr>
    </w:p>
    <w:p w14:paraId="3C80D77B" w14:textId="77777777" w:rsidR="00C819DE" w:rsidRPr="00093B42" w:rsidRDefault="00C819DE" w:rsidP="00C819DE">
      <w:pPr>
        <w:rPr>
          <w:rFonts w:ascii="Arial" w:hAnsi="Arial" w:cs="Arial"/>
        </w:rPr>
      </w:pPr>
    </w:p>
    <w:p w14:paraId="35D74E05" w14:textId="77777777" w:rsidR="00C819DE" w:rsidRPr="00093B42" w:rsidRDefault="00C819DE" w:rsidP="00C819DE">
      <w:pPr>
        <w:rPr>
          <w:rFonts w:ascii="Arial" w:hAnsi="Arial" w:cs="Arial"/>
        </w:rPr>
      </w:pPr>
    </w:p>
    <w:p w14:paraId="1FD8E278" w14:textId="77777777" w:rsidR="00C819DE" w:rsidRPr="00093B42" w:rsidRDefault="00C819DE" w:rsidP="00C819DE">
      <w:pPr>
        <w:pStyle w:val="NormalWeb"/>
        <w:spacing w:before="0" w:beforeAutospacing="0" w:after="0" w:afterAutospacing="0"/>
        <w:rPr>
          <w:rFonts w:ascii="Arial" w:hAnsi="Arial" w:cs="Arial"/>
          <w:b/>
          <w:color w:val="403152"/>
        </w:rPr>
      </w:pPr>
      <w:r w:rsidRPr="00093B42">
        <w:rPr>
          <w:rFonts w:ascii="Arial" w:hAnsi="Arial" w:cs="Arial"/>
          <w:b/>
          <w:color w:val="403152"/>
        </w:rPr>
        <w:t>REPORT OF THE PASTORAL PRESBYTER</w:t>
      </w:r>
    </w:p>
    <w:p w14:paraId="5E74E877" w14:textId="77777777" w:rsidR="00C819DE" w:rsidRPr="00093B42" w:rsidRDefault="00C819DE" w:rsidP="00C819DE">
      <w:pPr>
        <w:pStyle w:val="NormalWeb"/>
        <w:spacing w:before="0" w:beforeAutospacing="0" w:after="0" w:afterAutospacing="0"/>
        <w:rPr>
          <w:rFonts w:ascii="Arial" w:hAnsi="Arial" w:cs="Arial"/>
          <w:color w:val="403152"/>
        </w:rPr>
      </w:pPr>
    </w:p>
    <w:p w14:paraId="78464B00" w14:textId="05334679" w:rsidR="00AC530A" w:rsidRDefault="00AC530A" w:rsidP="00C819DE">
      <w:pPr>
        <w:pStyle w:val="NormalWeb"/>
        <w:spacing w:before="0" w:beforeAutospacing="0" w:after="0" w:afterAutospacing="0"/>
        <w:rPr>
          <w:rFonts w:ascii="Arial" w:hAnsi="Arial" w:cs="Arial"/>
          <w:color w:val="403152"/>
        </w:rPr>
      </w:pPr>
      <w:r>
        <w:rPr>
          <w:rFonts w:ascii="Arial" w:hAnsi="Arial" w:cs="Arial"/>
          <w:color w:val="403152"/>
        </w:rPr>
        <w:t xml:space="preserve">1. </w:t>
      </w:r>
      <w:r w:rsidR="00B6098B">
        <w:rPr>
          <w:rFonts w:ascii="Arial" w:hAnsi="Arial" w:cs="Arial"/>
          <w:color w:val="403152"/>
        </w:rPr>
        <w:t>Malinda Spencer requested help in telling the stories of the Matthew 25 ministries occurring in John Calvin Presbytery. Diane Cooke volunteered, when provided information by Malinda,</w:t>
      </w:r>
      <w:r>
        <w:rPr>
          <w:rFonts w:ascii="Arial" w:hAnsi="Arial" w:cs="Arial"/>
          <w:color w:val="403152"/>
        </w:rPr>
        <w:t xml:space="preserve"> to talk with the churches and write articles about their work to be shared in the Notices and sent to the Presbyterian Mission Agency. Chris Miller volunteered to write an article about Trinity (Springfield).</w:t>
      </w:r>
    </w:p>
    <w:p w14:paraId="1B233C78" w14:textId="77777777" w:rsidR="00B6098B" w:rsidRPr="00B6098B" w:rsidRDefault="00B6098B" w:rsidP="00C819DE">
      <w:pPr>
        <w:pStyle w:val="NormalWeb"/>
        <w:spacing w:before="0" w:beforeAutospacing="0" w:after="0" w:afterAutospacing="0"/>
        <w:rPr>
          <w:rFonts w:ascii="Arial" w:hAnsi="Arial" w:cs="Arial"/>
          <w:b/>
          <w:color w:val="403152"/>
        </w:rPr>
      </w:pPr>
    </w:p>
    <w:p w14:paraId="1D31C801" w14:textId="77777777" w:rsidR="00B6098B" w:rsidRPr="00B6098B" w:rsidRDefault="00B6098B" w:rsidP="00C819DE">
      <w:pPr>
        <w:pStyle w:val="NormalWeb"/>
        <w:spacing w:before="0" w:beforeAutospacing="0" w:after="0" w:afterAutospacing="0"/>
        <w:rPr>
          <w:rFonts w:ascii="Arial" w:hAnsi="Arial" w:cs="Arial"/>
          <w:b/>
          <w:color w:val="403152"/>
        </w:rPr>
      </w:pPr>
      <w:r w:rsidRPr="00B6098B">
        <w:rPr>
          <w:rFonts w:ascii="Arial" w:hAnsi="Arial" w:cs="Arial"/>
          <w:color w:val="403152"/>
        </w:rPr>
        <w:t>2.</w:t>
      </w:r>
      <w:r w:rsidRPr="00B6098B">
        <w:rPr>
          <w:rFonts w:ascii="Arial" w:hAnsi="Arial" w:cs="Arial"/>
          <w:b/>
          <w:color w:val="403152"/>
        </w:rPr>
        <w:t xml:space="preserve"> Lorraine Whittington moved:</w:t>
      </w:r>
    </w:p>
    <w:p w14:paraId="31D37706" w14:textId="71905227" w:rsidR="00B6098B" w:rsidRPr="00B6098B" w:rsidRDefault="008A2CA6" w:rsidP="00B6098B">
      <w:pPr>
        <w:pStyle w:val="NormalWeb"/>
        <w:numPr>
          <w:ilvl w:val="0"/>
          <w:numId w:val="3"/>
        </w:numPr>
        <w:spacing w:before="0" w:beforeAutospacing="0" w:after="0" w:afterAutospacing="0"/>
        <w:rPr>
          <w:rFonts w:ascii="Arial" w:hAnsi="Arial" w:cs="Arial"/>
          <w:b/>
          <w:color w:val="403152"/>
        </w:rPr>
      </w:pPr>
      <w:r w:rsidRPr="00B6098B">
        <w:rPr>
          <w:rFonts w:ascii="Arial" w:hAnsi="Arial" w:cs="Arial"/>
          <w:b/>
          <w:color w:val="403152"/>
        </w:rPr>
        <w:lastRenderedPageBreak/>
        <w:t>That</w:t>
      </w:r>
      <w:r w:rsidR="00B6098B" w:rsidRPr="00B6098B">
        <w:rPr>
          <w:rFonts w:ascii="Arial" w:hAnsi="Arial" w:cs="Arial"/>
          <w:b/>
          <w:color w:val="403152"/>
        </w:rPr>
        <w:t xml:space="preserve"> the Class of 2021 serve until the end of December 2021</w:t>
      </w:r>
    </w:p>
    <w:p w14:paraId="02C322CD" w14:textId="22D51D23" w:rsidR="00B6098B" w:rsidRPr="00B6098B" w:rsidRDefault="008A2CA6" w:rsidP="00B6098B">
      <w:pPr>
        <w:pStyle w:val="NormalWeb"/>
        <w:numPr>
          <w:ilvl w:val="0"/>
          <w:numId w:val="3"/>
        </w:numPr>
        <w:spacing w:before="0" w:beforeAutospacing="0" w:after="0" w:afterAutospacing="0"/>
        <w:rPr>
          <w:rFonts w:ascii="Arial" w:hAnsi="Arial" w:cs="Arial"/>
          <w:b/>
          <w:color w:val="403152"/>
        </w:rPr>
      </w:pPr>
      <w:r w:rsidRPr="00B6098B">
        <w:rPr>
          <w:rFonts w:ascii="Arial" w:hAnsi="Arial" w:cs="Arial"/>
          <w:b/>
          <w:color w:val="403152"/>
        </w:rPr>
        <w:t>That</w:t>
      </w:r>
      <w:r w:rsidR="00B6098B" w:rsidRPr="00B6098B">
        <w:rPr>
          <w:rFonts w:ascii="Arial" w:hAnsi="Arial" w:cs="Arial"/>
          <w:b/>
          <w:color w:val="403152"/>
        </w:rPr>
        <w:t>, beginning in 2021, John Calvin Presbytery elect and install officers and committee members at its last stated meeting of the year, and</w:t>
      </w:r>
    </w:p>
    <w:p w14:paraId="2F73967F" w14:textId="0B4DC132" w:rsidR="00B6098B" w:rsidRPr="00B6098B" w:rsidRDefault="008A2CA6" w:rsidP="00B6098B">
      <w:pPr>
        <w:pStyle w:val="NormalWeb"/>
        <w:numPr>
          <w:ilvl w:val="0"/>
          <w:numId w:val="3"/>
        </w:numPr>
        <w:spacing w:before="0" w:beforeAutospacing="0" w:after="0" w:afterAutospacing="0"/>
        <w:rPr>
          <w:rFonts w:ascii="Arial" w:hAnsi="Arial" w:cs="Arial"/>
          <w:b/>
          <w:color w:val="403152"/>
        </w:rPr>
      </w:pPr>
      <w:r w:rsidRPr="00B6098B">
        <w:rPr>
          <w:rFonts w:ascii="Arial" w:hAnsi="Arial" w:cs="Arial"/>
          <w:b/>
          <w:color w:val="403152"/>
        </w:rPr>
        <w:t>That</w:t>
      </w:r>
      <w:r w:rsidR="00B6098B" w:rsidRPr="00B6098B">
        <w:rPr>
          <w:rFonts w:ascii="Arial" w:hAnsi="Arial" w:cs="Arial"/>
          <w:b/>
          <w:color w:val="403152"/>
        </w:rPr>
        <w:t xml:space="preserve"> the new officers and committee members take office on January 1 of the following year.</w:t>
      </w:r>
    </w:p>
    <w:p w14:paraId="31B7767C" w14:textId="25C6D8A3" w:rsidR="00B6098B" w:rsidRDefault="00B6098B" w:rsidP="00B6098B">
      <w:pPr>
        <w:pStyle w:val="NormalWeb"/>
        <w:spacing w:before="0" w:beforeAutospacing="0" w:after="0" w:afterAutospacing="0"/>
        <w:rPr>
          <w:rFonts w:ascii="Arial" w:hAnsi="Arial" w:cs="Arial"/>
          <w:color w:val="403152"/>
        </w:rPr>
      </w:pPr>
      <w:r>
        <w:rPr>
          <w:rFonts w:ascii="Arial" w:hAnsi="Arial" w:cs="Arial"/>
          <w:color w:val="403152"/>
        </w:rPr>
        <w:tab/>
        <w:t>--</w:t>
      </w:r>
      <w:proofErr w:type="gramStart"/>
      <w:r>
        <w:rPr>
          <w:rFonts w:ascii="Arial" w:hAnsi="Arial" w:cs="Arial"/>
          <w:color w:val="403152"/>
        </w:rPr>
        <w:t>seconded</w:t>
      </w:r>
      <w:proofErr w:type="gramEnd"/>
      <w:r>
        <w:rPr>
          <w:rFonts w:ascii="Arial" w:hAnsi="Arial" w:cs="Arial"/>
          <w:color w:val="403152"/>
        </w:rPr>
        <w:t xml:space="preserve"> and approved</w:t>
      </w:r>
    </w:p>
    <w:p w14:paraId="65C15E29" w14:textId="77777777" w:rsidR="00C819DE" w:rsidRDefault="00C819DE" w:rsidP="00C819DE">
      <w:pPr>
        <w:pStyle w:val="NormalWeb"/>
        <w:spacing w:before="0" w:beforeAutospacing="0" w:after="0" w:afterAutospacing="0"/>
        <w:rPr>
          <w:rFonts w:ascii="Arial" w:hAnsi="Arial" w:cs="Arial"/>
          <w:b/>
          <w:color w:val="403152"/>
        </w:rPr>
      </w:pPr>
    </w:p>
    <w:p w14:paraId="5871A49A" w14:textId="35767015" w:rsidR="00B6098B" w:rsidRDefault="00A74F98" w:rsidP="00C819DE">
      <w:pPr>
        <w:pStyle w:val="NormalWeb"/>
        <w:spacing w:before="0" w:beforeAutospacing="0" w:after="0" w:afterAutospacing="0"/>
        <w:rPr>
          <w:rFonts w:ascii="Arial" w:hAnsi="Arial" w:cs="Arial"/>
          <w:color w:val="403152"/>
        </w:rPr>
      </w:pPr>
      <w:r>
        <w:rPr>
          <w:rFonts w:ascii="Arial" w:hAnsi="Arial" w:cs="Arial"/>
          <w:b/>
          <w:color w:val="403152"/>
        </w:rPr>
        <w:t>REPORT OF SYNOD COMMISSIONER</w:t>
      </w:r>
      <w:r w:rsidR="00002BC7">
        <w:rPr>
          <w:rFonts w:ascii="Arial" w:hAnsi="Arial" w:cs="Arial"/>
          <w:b/>
          <w:color w:val="403152"/>
        </w:rPr>
        <w:t xml:space="preserve"> </w:t>
      </w:r>
      <w:r w:rsidR="00002BC7">
        <w:rPr>
          <w:rFonts w:ascii="Arial" w:hAnsi="Arial" w:cs="Arial"/>
          <w:color w:val="403152"/>
        </w:rPr>
        <w:t>given by Reina Daleske</w:t>
      </w:r>
    </w:p>
    <w:p w14:paraId="337F05F4" w14:textId="77777777" w:rsidR="00002BC7" w:rsidRPr="00093B42" w:rsidRDefault="00002BC7" w:rsidP="00C819DE">
      <w:pPr>
        <w:pStyle w:val="NormalWeb"/>
        <w:spacing w:before="0" w:beforeAutospacing="0" w:after="0" w:afterAutospacing="0"/>
        <w:rPr>
          <w:rFonts w:ascii="Arial" w:hAnsi="Arial" w:cs="Arial"/>
          <w:b/>
          <w:color w:val="403152"/>
        </w:rPr>
      </w:pPr>
    </w:p>
    <w:p w14:paraId="464633CB" w14:textId="77777777" w:rsidR="00C819DE" w:rsidRPr="00093B42" w:rsidRDefault="00C819DE" w:rsidP="00C819DE">
      <w:pPr>
        <w:pStyle w:val="NormalWeb"/>
        <w:spacing w:before="0" w:beforeAutospacing="0" w:after="0" w:afterAutospacing="0"/>
        <w:rPr>
          <w:rFonts w:ascii="Arial" w:hAnsi="Arial" w:cs="Arial"/>
          <w:b/>
          <w:color w:val="403152"/>
        </w:rPr>
      </w:pPr>
      <w:r w:rsidRPr="00093B42">
        <w:rPr>
          <w:rFonts w:ascii="Arial" w:hAnsi="Arial" w:cs="Arial"/>
          <w:b/>
          <w:color w:val="403152"/>
        </w:rPr>
        <w:t>COMMITTEE REPORTS</w:t>
      </w:r>
    </w:p>
    <w:p w14:paraId="0E3DD7FA" w14:textId="77777777" w:rsidR="00C819DE" w:rsidRPr="00093B42" w:rsidRDefault="00C819DE" w:rsidP="00C819DE">
      <w:pPr>
        <w:pStyle w:val="NormalWeb"/>
        <w:spacing w:before="0" w:beforeAutospacing="0" w:after="0" w:afterAutospacing="0"/>
        <w:rPr>
          <w:rFonts w:ascii="Arial" w:hAnsi="Arial" w:cs="Arial"/>
          <w:b/>
          <w:color w:val="403152"/>
        </w:rPr>
      </w:pPr>
    </w:p>
    <w:p w14:paraId="09A93F65" w14:textId="4876C642" w:rsidR="00002BC7" w:rsidRDefault="00002BC7" w:rsidP="00C819DE">
      <w:pPr>
        <w:pStyle w:val="NormalWeb"/>
        <w:spacing w:before="0" w:beforeAutospacing="0" w:after="0" w:afterAutospacing="0"/>
        <w:rPr>
          <w:rFonts w:ascii="Arial" w:hAnsi="Arial" w:cs="Arial"/>
          <w:color w:val="403152"/>
          <w:u w:val="single"/>
        </w:rPr>
      </w:pPr>
      <w:r>
        <w:rPr>
          <w:rFonts w:ascii="Arial" w:hAnsi="Arial" w:cs="Arial"/>
          <w:color w:val="403152"/>
          <w:u w:val="single"/>
        </w:rPr>
        <w:t>Administrative Ministries Committee</w:t>
      </w:r>
      <w:r>
        <w:rPr>
          <w:rFonts w:ascii="Arial" w:hAnsi="Arial" w:cs="Arial"/>
          <w:color w:val="403152"/>
        </w:rPr>
        <w:t>—CFO figures will be available Oct. 15. AMC will meet to review the financials and submit a report for the Presbytery meeting.</w:t>
      </w:r>
    </w:p>
    <w:p w14:paraId="20D232DD" w14:textId="77777777" w:rsidR="00002BC7" w:rsidRDefault="00002BC7" w:rsidP="00C819DE">
      <w:pPr>
        <w:pStyle w:val="NormalWeb"/>
        <w:spacing w:before="0" w:beforeAutospacing="0" w:after="0" w:afterAutospacing="0"/>
        <w:rPr>
          <w:rFonts w:ascii="Arial" w:hAnsi="Arial" w:cs="Arial"/>
          <w:color w:val="403152"/>
          <w:u w:val="single"/>
        </w:rPr>
      </w:pPr>
    </w:p>
    <w:p w14:paraId="75935481" w14:textId="3CF1BC51" w:rsidR="00C819DE" w:rsidRDefault="00C819DE" w:rsidP="00C819DE">
      <w:pPr>
        <w:pStyle w:val="NormalWeb"/>
        <w:spacing w:before="0" w:beforeAutospacing="0" w:after="0" w:afterAutospacing="0"/>
        <w:rPr>
          <w:rFonts w:ascii="Arial" w:hAnsi="Arial" w:cs="Arial"/>
          <w:color w:val="403152"/>
        </w:rPr>
      </w:pPr>
      <w:proofErr w:type="gramStart"/>
      <w:r w:rsidRPr="00093B42">
        <w:rPr>
          <w:rFonts w:ascii="Arial" w:hAnsi="Arial" w:cs="Arial"/>
          <w:color w:val="403152"/>
          <w:u w:val="single"/>
        </w:rPr>
        <w:t>Anti-Racism Subcommittee</w:t>
      </w:r>
      <w:r w:rsidRPr="00093B42">
        <w:rPr>
          <w:rFonts w:ascii="Arial" w:hAnsi="Arial" w:cs="Arial"/>
          <w:color w:val="403152"/>
        </w:rPr>
        <w:t>—</w:t>
      </w:r>
      <w:r w:rsidR="00002BC7">
        <w:rPr>
          <w:rFonts w:ascii="Arial" w:hAnsi="Arial" w:cs="Arial"/>
          <w:color w:val="403152"/>
        </w:rPr>
        <w:t>No report.</w:t>
      </w:r>
      <w:proofErr w:type="gramEnd"/>
      <w:r w:rsidR="00002BC7">
        <w:rPr>
          <w:rFonts w:ascii="Arial" w:hAnsi="Arial" w:cs="Arial"/>
          <w:color w:val="403152"/>
        </w:rPr>
        <w:t xml:space="preserve"> </w:t>
      </w:r>
    </w:p>
    <w:p w14:paraId="06C13E01" w14:textId="77777777" w:rsidR="00A00A5B" w:rsidRPr="00093B42" w:rsidRDefault="00A00A5B" w:rsidP="00C819DE">
      <w:pPr>
        <w:pStyle w:val="NormalWeb"/>
        <w:spacing w:before="0" w:beforeAutospacing="0" w:after="0" w:afterAutospacing="0"/>
        <w:rPr>
          <w:rFonts w:ascii="Arial" w:hAnsi="Arial" w:cs="Arial"/>
          <w:color w:val="403152"/>
        </w:rPr>
      </w:pPr>
    </w:p>
    <w:p w14:paraId="3D9C6744" w14:textId="6F2DD4B3" w:rsidR="00002BC7" w:rsidRDefault="00002BC7" w:rsidP="00002BC7">
      <w:pPr>
        <w:pStyle w:val="NormalWeb"/>
        <w:spacing w:before="0" w:beforeAutospacing="0" w:after="0" w:afterAutospacing="0"/>
        <w:rPr>
          <w:rFonts w:ascii="Arial" w:hAnsi="Arial" w:cs="Arial"/>
          <w:i/>
        </w:rPr>
      </w:pPr>
      <w:r w:rsidRPr="00093B42">
        <w:rPr>
          <w:rFonts w:ascii="Arial" w:hAnsi="Arial" w:cs="Arial"/>
          <w:color w:val="403152"/>
          <w:u w:val="single"/>
        </w:rPr>
        <w:t>Committee on Ministry</w:t>
      </w:r>
      <w:r w:rsidRPr="00093B42">
        <w:rPr>
          <w:rFonts w:ascii="Arial" w:hAnsi="Arial" w:cs="Arial"/>
          <w:color w:val="403152"/>
        </w:rPr>
        <w:t xml:space="preserve"> –</w:t>
      </w:r>
      <w:r>
        <w:rPr>
          <w:rFonts w:ascii="Arial" w:hAnsi="Arial" w:cs="Arial"/>
          <w:color w:val="403152"/>
        </w:rPr>
        <w:t xml:space="preserve">Reina Daleske </w:t>
      </w:r>
      <w:r w:rsidRPr="00093B42">
        <w:rPr>
          <w:rFonts w:ascii="Arial" w:hAnsi="Arial" w:cs="Arial"/>
          <w:color w:val="403152"/>
        </w:rPr>
        <w:t>reported action items COM will bring to the floor of the Presbytery</w:t>
      </w:r>
      <w:r>
        <w:rPr>
          <w:rFonts w:ascii="Arial" w:hAnsi="Arial" w:cs="Arial"/>
          <w:color w:val="403152"/>
        </w:rPr>
        <w:t xml:space="preserve"> October 24</w:t>
      </w:r>
      <w:r w:rsidRPr="00093B42">
        <w:rPr>
          <w:rFonts w:ascii="Arial" w:hAnsi="Arial" w:cs="Arial"/>
          <w:color w:val="403152"/>
        </w:rPr>
        <w:t>:</w:t>
      </w:r>
      <w:r w:rsidRPr="00093B42">
        <w:rPr>
          <w:rFonts w:ascii="Arial" w:hAnsi="Arial" w:cs="Arial"/>
          <w:i/>
        </w:rPr>
        <w:t xml:space="preserve"> </w:t>
      </w:r>
    </w:p>
    <w:p w14:paraId="13745E83" w14:textId="57738C96" w:rsidR="00002BC7" w:rsidRDefault="00002BC7" w:rsidP="00002BC7">
      <w:pPr>
        <w:pStyle w:val="NormalWeb"/>
        <w:numPr>
          <w:ilvl w:val="0"/>
          <w:numId w:val="5"/>
        </w:numPr>
        <w:spacing w:before="0" w:beforeAutospacing="0" w:after="0" w:afterAutospacing="0"/>
        <w:rPr>
          <w:rFonts w:ascii="Arial" w:hAnsi="Arial" w:cs="Arial"/>
        </w:rPr>
      </w:pPr>
      <w:r>
        <w:rPr>
          <w:rFonts w:ascii="Arial" w:hAnsi="Arial" w:cs="Arial"/>
        </w:rPr>
        <w:t>Examine the Rev. Vicki Evans for membership as an Honorably Retired member</w:t>
      </w:r>
    </w:p>
    <w:p w14:paraId="288CB2AF" w14:textId="326CBF07" w:rsidR="00002BC7" w:rsidRDefault="00002BC7" w:rsidP="00002BC7">
      <w:pPr>
        <w:pStyle w:val="NormalWeb"/>
        <w:numPr>
          <w:ilvl w:val="0"/>
          <w:numId w:val="5"/>
        </w:numPr>
        <w:spacing w:before="0" w:beforeAutospacing="0" w:after="0" w:afterAutospacing="0"/>
        <w:rPr>
          <w:rFonts w:ascii="Arial" w:hAnsi="Arial" w:cs="Arial"/>
        </w:rPr>
      </w:pPr>
      <w:r>
        <w:rPr>
          <w:rFonts w:ascii="Arial" w:hAnsi="Arial" w:cs="Arial"/>
        </w:rPr>
        <w:t xml:space="preserve">Motion to dissolve the pastoral relationship between the Rev. K.O. </w:t>
      </w:r>
      <w:proofErr w:type="spellStart"/>
      <w:r>
        <w:rPr>
          <w:rFonts w:ascii="Arial" w:hAnsi="Arial" w:cs="Arial"/>
        </w:rPr>
        <w:t>Noonoo</w:t>
      </w:r>
      <w:proofErr w:type="spellEnd"/>
      <w:r>
        <w:rPr>
          <w:rFonts w:ascii="Arial" w:hAnsi="Arial" w:cs="Arial"/>
        </w:rPr>
        <w:t xml:space="preserve"> and Pittsburg Presbyterian Church effective September 30, 2020 with severance terms</w:t>
      </w:r>
    </w:p>
    <w:p w14:paraId="10E94377" w14:textId="7B497A7E" w:rsidR="00002BC7" w:rsidRDefault="00002BC7" w:rsidP="00002BC7">
      <w:pPr>
        <w:pStyle w:val="NormalWeb"/>
        <w:numPr>
          <w:ilvl w:val="0"/>
          <w:numId w:val="5"/>
        </w:numPr>
        <w:spacing w:before="0" w:beforeAutospacing="0" w:after="0" w:afterAutospacing="0"/>
        <w:rPr>
          <w:rFonts w:ascii="Arial" w:hAnsi="Arial" w:cs="Arial"/>
        </w:rPr>
      </w:pPr>
      <w:r>
        <w:rPr>
          <w:rFonts w:ascii="Arial" w:hAnsi="Arial" w:cs="Arial"/>
        </w:rPr>
        <w:t>The consent agenda will include transferring the Rev. Dixie Voss Anders to Heartland Presbytery and setting up an Administrative Commission to install the co-pastors of First Presbyterian Church, Joplin.</w:t>
      </w:r>
    </w:p>
    <w:p w14:paraId="301DCC08" w14:textId="77777777" w:rsidR="00C819DE" w:rsidRPr="00093B42" w:rsidRDefault="00C819DE" w:rsidP="00C819DE">
      <w:pPr>
        <w:pStyle w:val="NormalWeb"/>
        <w:spacing w:before="0" w:beforeAutospacing="0" w:after="0" w:afterAutospacing="0"/>
        <w:rPr>
          <w:rFonts w:ascii="Arial" w:hAnsi="Arial" w:cs="Arial"/>
          <w:color w:val="403152"/>
        </w:rPr>
      </w:pPr>
    </w:p>
    <w:p w14:paraId="6574CD9C" w14:textId="77777777" w:rsidR="00EC4248" w:rsidRPr="00093B42" w:rsidRDefault="00EC4248" w:rsidP="00EC4248">
      <w:pPr>
        <w:rPr>
          <w:rFonts w:ascii="Arial" w:hAnsi="Arial" w:cs="Arial"/>
          <w:color w:val="403152"/>
        </w:rPr>
      </w:pPr>
      <w:r w:rsidRPr="00093B42">
        <w:rPr>
          <w:rFonts w:ascii="Arial" w:hAnsi="Arial" w:cs="Arial"/>
          <w:color w:val="403152"/>
          <w:u w:val="single"/>
        </w:rPr>
        <w:t>Sub-Committee on Preparation for Ministry</w:t>
      </w:r>
      <w:r w:rsidRPr="00093B42">
        <w:rPr>
          <w:rFonts w:ascii="Arial" w:hAnsi="Arial" w:cs="Arial"/>
          <w:color w:val="403152"/>
        </w:rPr>
        <w:t xml:space="preserve"> – Diane Cooke – No report.</w:t>
      </w:r>
    </w:p>
    <w:p w14:paraId="7F73ED10" w14:textId="77777777" w:rsidR="00C819DE" w:rsidRPr="00093B42" w:rsidRDefault="00C819DE" w:rsidP="00C819DE">
      <w:pPr>
        <w:rPr>
          <w:rFonts w:ascii="Arial" w:hAnsi="Arial" w:cs="Arial"/>
          <w:color w:val="403152"/>
        </w:rPr>
      </w:pPr>
    </w:p>
    <w:p w14:paraId="6E9BB7F8" w14:textId="77777777" w:rsidR="00F61100" w:rsidRDefault="00C819DE" w:rsidP="00C819DE">
      <w:pPr>
        <w:rPr>
          <w:rFonts w:ascii="Arial" w:hAnsi="Arial" w:cs="Arial"/>
          <w:color w:val="403152"/>
        </w:rPr>
      </w:pPr>
      <w:r w:rsidRPr="00093B42">
        <w:rPr>
          <w:rFonts w:ascii="Arial" w:hAnsi="Arial" w:cs="Arial"/>
          <w:color w:val="403152"/>
          <w:u w:val="single"/>
        </w:rPr>
        <w:t>Committee on Representation</w:t>
      </w:r>
      <w:r w:rsidRPr="00093B42">
        <w:rPr>
          <w:rFonts w:ascii="Arial" w:hAnsi="Arial" w:cs="Arial"/>
          <w:color w:val="403152"/>
        </w:rPr>
        <w:t xml:space="preserve"> – Lorraine Whittington reported that COR </w:t>
      </w:r>
      <w:proofErr w:type="gramStart"/>
      <w:r w:rsidR="00F61100">
        <w:rPr>
          <w:rFonts w:ascii="Arial" w:hAnsi="Arial" w:cs="Arial"/>
          <w:color w:val="403152"/>
        </w:rPr>
        <w:t>will</w:t>
      </w:r>
      <w:proofErr w:type="gramEnd"/>
      <w:r w:rsidR="00F61100">
        <w:rPr>
          <w:rFonts w:ascii="Arial" w:hAnsi="Arial" w:cs="Arial"/>
          <w:color w:val="403152"/>
        </w:rPr>
        <w:t xml:space="preserve"> recommend that the Presbytery elect the Rev. John Nipper to fill an unexpired term on the Administrative Ministries Committee (Class of 2021).</w:t>
      </w:r>
    </w:p>
    <w:p w14:paraId="30C25111" w14:textId="77777777" w:rsidR="00C819DE" w:rsidRPr="00093B42" w:rsidRDefault="00C819DE" w:rsidP="00C819DE">
      <w:pPr>
        <w:rPr>
          <w:rFonts w:ascii="Arial" w:hAnsi="Arial" w:cs="Arial"/>
          <w:color w:val="403152"/>
        </w:rPr>
      </w:pPr>
    </w:p>
    <w:p w14:paraId="7B2593FC" w14:textId="77777777" w:rsidR="00ED2363" w:rsidRPr="00ED2363" w:rsidRDefault="00ED2363" w:rsidP="00ED2363">
      <w:pPr>
        <w:pStyle w:val="NormalWeb"/>
        <w:spacing w:before="0" w:beforeAutospacing="0" w:after="0" w:afterAutospacing="0"/>
        <w:rPr>
          <w:rFonts w:ascii="Arial" w:hAnsi="Arial" w:cs="Arial"/>
          <w:color w:val="403152"/>
        </w:rPr>
      </w:pPr>
      <w:r w:rsidRPr="00ED2363">
        <w:rPr>
          <w:rFonts w:ascii="Arial" w:hAnsi="Arial" w:cs="Arial"/>
          <w:color w:val="403152"/>
          <w:u w:val="single"/>
        </w:rPr>
        <w:t>COVID-19 Administrative Commission–</w:t>
      </w:r>
      <w:r w:rsidRPr="00ED2363">
        <w:rPr>
          <w:rFonts w:ascii="Arial" w:hAnsi="Arial" w:cs="Arial"/>
          <w:color w:val="403152"/>
        </w:rPr>
        <w:t xml:space="preserve"> Dennis Winzenried reported that the </w:t>
      </w:r>
    </w:p>
    <w:p w14:paraId="3E9B3016" w14:textId="77777777" w:rsidR="00ED2363" w:rsidRDefault="00ED2363" w:rsidP="00ED2363">
      <w:pPr>
        <w:pStyle w:val="NormalWeb"/>
        <w:spacing w:before="0" w:beforeAutospacing="0" w:after="0" w:afterAutospacing="0"/>
        <w:rPr>
          <w:rFonts w:ascii="Arial" w:hAnsi="Arial" w:cs="Arial"/>
          <w:color w:val="403152"/>
        </w:rPr>
      </w:pPr>
      <w:r w:rsidRPr="00ED2363">
        <w:rPr>
          <w:rFonts w:ascii="Arial" w:hAnsi="Arial" w:cs="Arial"/>
          <w:color w:val="403152"/>
        </w:rPr>
        <w:t>Administ</w:t>
      </w:r>
      <w:r>
        <w:rPr>
          <w:rFonts w:ascii="Arial" w:hAnsi="Arial" w:cs="Arial"/>
          <w:color w:val="403152"/>
        </w:rPr>
        <w:t>rative Commission</w:t>
      </w:r>
      <w:r w:rsidRPr="00ED2363">
        <w:rPr>
          <w:rFonts w:ascii="Arial" w:hAnsi="Arial" w:cs="Arial"/>
          <w:color w:val="403152"/>
        </w:rPr>
        <w:t xml:space="preserve"> awarded </w:t>
      </w:r>
      <w:r>
        <w:rPr>
          <w:rFonts w:ascii="Arial" w:hAnsi="Arial" w:cs="Arial"/>
          <w:color w:val="403152"/>
        </w:rPr>
        <w:t>$7,000 in grants during the first cycle, supporting churches in doing worship and technology, and another $7,000 in reaching out to the community. Since the budgeted funds for the first quarter ($33,000) exceeded the requests, the AC increased the minimum grant to $2,500.</w:t>
      </w:r>
    </w:p>
    <w:p w14:paraId="5E8C0CAA" w14:textId="77777777" w:rsidR="00ED2363" w:rsidRDefault="00ED2363" w:rsidP="00ED2363">
      <w:pPr>
        <w:pStyle w:val="NormalWeb"/>
        <w:spacing w:before="0" w:beforeAutospacing="0" w:after="0" w:afterAutospacing="0"/>
        <w:rPr>
          <w:rFonts w:ascii="Arial" w:hAnsi="Arial" w:cs="Arial"/>
          <w:color w:val="403152"/>
        </w:rPr>
      </w:pPr>
      <w:r>
        <w:rPr>
          <w:rFonts w:ascii="Arial" w:hAnsi="Arial" w:cs="Arial"/>
          <w:color w:val="403152"/>
        </w:rPr>
        <w:tab/>
        <w:t>Second quarter grants were designed to address projects outside the faith community. The AC has received no requests, but expects a big bubble of needs in the future.</w:t>
      </w:r>
    </w:p>
    <w:p w14:paraId="6BAB2A86" w14:textId="41E18EC5" w:rsidR="00ED2363" w:rsidRPr="00ED2363" w:rsidRDefault="00ED2363" w:rsidP="00ED2363">
      <w:pPr>
        <w:pStyle w:val="NormalWeb"/>
        <w:spacing w:before="0" w:beforeAutospacing="0" w:after="0" w:afterAutospacing="0"/>
        <w:rPr>
          <w:rFonts w:ascii="Arial" w:hAnsi="Arial" w:cs="Arial"/>
          <w:color w:val="403152"/>
        </w:rPr>
      </w:pPr>
      <w:r>
        <w:rPr>
          <w:rFonts w:ascii="Arial" w:hAnsi="Arial" w:cs="Arial"/>
          <w:color w:val="403152"/>
        </w:rPr>
        <w:t xml:space="preserve"> </w:t>
      </w:r>
    </w:p>
    <w:p w14:paraId="7A9B5BD1" w14:textId="69A09F63" w:rsidR="00B513DB" w:rsidRDefault="00C819DE" w:rsidP="00C819DE">
      <w:pPr>
        <w:rPr>
          <w:rFonts w:ascii="Arial" w:hAnsi="Arial" w:cs="Arial"/>
          <w:color w:val="403152"/>
        </w:rPr>
      </w:pPr>
      <w:r w:rsidRPr="00093B42">
        <w:rPr>
          <w:rFonts w:ascii="Arial" w:hAnsi="Arial" w:cs="Arial"/>
          <w:color w:val="403152"/>
          <w:u w:val="single"/>
        </w:rPr>
        <w:t>Mission and Nurture Committee</w:t>
      </w:r>
      <w:r w:rsidRPr="00093B42">
        <w:rPr>
          <w:rFonts w:ascii="Arial" w:hAnsi="Arial" w:cs="Arial"/>
          <w:color w:val="403152"/>
        </w:rPr>
        <w:t xml:space="preserve"> – </w:t>
      </w:r>
      <w:r w:rsidR="00B513DB">
        <w:rPr>
          <w:rFonts w:ascii="Arial" w:hAnsi="Arial" w:cs="Arial"/>
          <w:color w:val="403152"/>
        </w:rPr>
        <w:t>No report. Watch the Notices for details about the disaster bucket collection.</w:t>
      </w:r>
    </w:p>
    <w:p w14:paraId="79EF4BE6" w14:textId="77777777" w:rsidR="00C819DE" w:rsidRPr="00093B42" w:rsidRDefault="00C819DE" w:rsidP="00C819DE">
      <w:pPr>
        <w:rPr>
          <w:rFonts w:ascii="Arial" w:hAnsi="Arial" w:cs="Arial"/>
          <w:color w:val="403152"/>
        </w:rPr>
      </w:pPr>
    </w:p>
    <w:p w14:paraId="6C3FA0BA" w14:textId="2C9442D7" w:rsidR="00C819DE" w:rsidRPr="00093B42" w:rsidRDefault="00C819DE" w:rsidP="00C819DE">
      <w:pPr>
        <w:rPr>
          <w:rFonts w:ascii="Arial" w:hAnsi="Arial" w:cs="Arial"/>
          <w:color w:val="403152"/>
        </w:rPr>
      </w:pPr>
      <w:r w:rsidRPr="00093B42">
        <w:rPr>
          <w:rFonts w:ascii="Arial" w:hAnsi="Arial" w:cs="Arial"/>
          <w:color w:val="403152"/>
          <w:u w:val="single"/>
        </w:rPr>
        <w:t>Presbyterian Women</w:t>
      </w:r>
      <w:r w:rsidRPr="00093B42">
        <w:rPr>
          <w:rFonts w:ascii="Arial" w:hAnsi="Arial" w:cs="Arial"/>
          <w:color w:val="403152"/>
        </w:rPr>
        <w:t xml:space="preserve"> – Joan Russell reported that </w:t>
      </w:r>
      <w:r w:rsidR="00412AFF">
        <w:rPr>
          <w:rFonts w:ascii="Arial" w:hAnsi="Arial" w:cs="Arial"/>
          <w:color w:val="403152"/>
        </w:rPr>
        <w:t xml:space="preserve">Presbyterian Women </w:t>
      </w:r>
      <w:r w:rsidR="00B513DB">
        <w:rPr>
          <w:rFonts w:ascii="Arial" w:hAnsi="Arial" w:cs="Arial"/>
          <w:color w:val="403152"/>
        </w:rPr>
        <w:t>continue to work and find different ways to get together. The qu</w:t>
      </w:r>
      <w:r w:rsidR="00412AFF">
        <w:rPr>
          <w:rFonts w:ascii="Arial" w:hAnsi="Arial" w:cs="Arial"/>
          <w:color w:val="403152"/>
        </w:rPr>
        <w:t>arterly newsletter will be dist</w:t>
      </w:r>
      <w:r w:rsidR="00B513DB">
        <w:rPr>
          <w:rFonts w:ascii="Arial" w:hAnsi="Arial" w:cs="Arial"/>
          <w:color w:val="403152"/>
        </w:rPr>
        <w:t xml:space="preserve">ributed </w:t>
      </w:r>
      <w:r w:rsidR="00B513DB">
        <w:rPr>
          <w:rFonts w:ascii="Arial" w:hAnsi="Arial" w:cs="Arial"/>
          <w:color w:val="403152"/>
        </w:rPr>
        <w:lastRenderedPageBreak/>
        <w:t xml:space="preserve">next week. </w:t>
      </w:r>
      <w:r w:rsidR="00412AFF">
        <w:rPr>
          <w:rFonts w:ascii="Arial" w:hAnsi="Arial" w:cs="Arial"/>
          <w:color w:val="403152"/>
        </w:rPr>
        <w:t xml:space="preserve">PW are invited to attend the “Second Saturday Synod </w:t>
      </w:r>
      <w:proofErr w:type="spellStart"/>
      <w:r w:rsidR="00412AFF">
        <w:rPr>
          <w:rFonts w:ascii="Arial" w:hAnsi="Arial" w:cs="Arial"/>
          <w:color w:val="403152"/>
        </w:rPr>
        <w:t>Sircles</w:t>
      </w:r>
      <w:proofErr w:type="spellEnd"/>
      <w:r w:rsidR="00412AFF">
        <w:rPr>
          <w:rFonts w:ascii="Arial" w:hAnsi="Arial" w:cs="Arial"/>
          <w:color w:val="403152"/>
        </w:rPr>
        <w:t xml:space="preserve">” by Zoom (September 12, October 10, November 14). </w:t>
      </w:r>
    </w:p>
    <w:p w14:paraId="6005E83E" w14:textId="77777777" w:rsidR="00C819DE" w:rsidRPr="00093B42" w:rsidRDefault="00C819DE" w:rsidP="00C819DE">
      <w:pPr>
        <w:rPr>
          <w:rFonts w:ascii="Arial" w:hAnsi="Arial" w:cs="Arial"/>
          <w:color w:val="403152"/>
        </w:rPr>
      </w:pPr>
    </w:p>
    <w:p w14:paraId="5DAB8949" w14:textId="14818BCE" w:rsidR="00C819DE" w:rsidRPr="00093B42" w:rsidRDefault="00C819DE" w:rsidP="00C819DE">
      <w:pPr>
        <w:rPr>
          <w:rFonts w:ascii="Arial" w:hAnsi="Arial" w:cs="Arial"/>
        </w:rPr>
      </w:pPr>
      <w:r w:rsidRPr="00093B42">
        <w:rPr>
          <w:rFonts w:ascii="Arial" w:hAnsi="Arial" w:cs="Arial"/>
          <w:color w:val="403152"/>
          <w:u w:val="single"/>
        </w:rPr>
        <w:t>Presbytery Moderator</w:t>
      </w:r>
      <w:r w:rsidRPr="00093B42">
        <w:rPr>
          <w:rFonts w:ascii="Arial" w:hAnsi="Arial" w:cs="Arial"/>
          <w:color w:val="403152"/>
        </w:rPr>
        <w:t xml:space="preserve"> – </w:t>
      </w:r>
      <w:r w:rsidR="00F41FD0">
        <w:rPr>
          <w:rFonts w:ascii="Arial" w:hAnsi="Arial" w:cs="Arial"/>
          <w:color w:val="403152"/>
        </w:rPr>
        <w:t>Toni Spieth</w:t>
      </w:r>
      <w:r w:rsidRPr="00093B42">
        <w:rPr>
          <w:rFonts w:ascii="Arial" w:hAnsi="Arial" w:cs="Arial"/>
          <w:color w:val="403152"/>
        </w:rPr>
        <w:t xml:space="preserve"> – </w:t>
      </w:r>
      <w:r w:rsidR="00F41FD0">
        <w:rPr>
          <w:rFonts w:ascii="Arial" w:hAnsi="Arial" w:cs="Arial"/>
          <w:color w:val="403152"/>
        </w:rPr>
        <w:t>Sheth LaRue will be ordained and installed at 4 p.m. on October 18 at First Presbyterian Church, Aurora. Kira and John Anderson will be installed at 4 p.m. on November 15 at First Presbyterian Church, Joplin.</w:t>
      </w:r>
    </w:p>
    <w:p w14:paraId="18BE8B8A" w14:textId="77777777" w:rsidR="00C819DE" w:rsidRPr="00093B42" w:rsidRDefault="00C819DE" w:rsidP="00C819DE">
      <w:pPr>
        <w:pStyle w:val="NormalWeb"/>
        <w:spacing w:before="0" w:beforeAutospacing="0" w:after="0" w:afterAutospacing="0"/>
        <w:rPr>
          <w:rFonts w:ascii="Arial" w:hAnsi="Arial" w:cs="Arial"/>
          <w:color w:val="403152"/>
        </w:rPr>
      </w:pPr>
    </w:p>
    <w:p w14:paraId="48DD0A1E" w14:textId="1C5A9B1A" w:rsidR="00F41FD0" w:rsidRDefault="00C819DE" w:rsidP="00C819DE">
      <w:pPr>
        <w:pStyle w:val="NormalWeb"/>
        <w:spacing w:before="0" w:beforeAutospacing="0" w:after="0" w:afterAutospacing="0"/>
        <w:rPr>
          <w:rFonts w:ascii="Arial" w:hAnsi="Arial" w:cs="Arial"/>
          <w:color w:val="403152"/>
        </w:rPr>
      </w:pPr>
      <w:r w:rsidRPr="00093B42">
        <w:rPr>
          <w:rFonts w:ascii="Arial" w:hAnsi="Arial" w:cs="Arial"/>
          <w:color w:val="403152"/>
          <w:u w:val="single"/>
        </w:rPr>
        <w:t>Report of the General Council Moderator</w:t>
      </w:r>
      <w:r w:rsidRPr="00093B42">
        <w:rPr>
          <w:rFonts w:ascii="Arial" w:hAnsi="Arial" w:cs="Arial"/>
          <w:color w:val="403152"/>
        </w:rPr>
        <w:t xml:space="preserve"> – </w:t>
      </w:r>
      <w:r w:rsidR="00F41FD0">
        <w:rPr>
          <w:rFonts w:ascii="Arial" w:hAnsi="Arial" w:cs="Arial"/>
          <w:color w:val="403152"/>
        </w:rPr>
        <w:t>Chris Miller discussed the weight clergy feel during the pandemic and the need for their sessions and congregations to care for their pastors. He will write a letter to the churches to be co-signed by the Pastoral Presbyter.</w:t>
      </w:r>
    </w:p>
    <w:p w14:paraId="670A74FD" w14:textId="77777777" w:rsidR="00C819DE" w:rsidRDefault="00C819DE" w:rsidP="00C819DE">
      <w:pPr>
        <w:rPr>
          <w:rFonts w:ascii="Arial" w:hAnsi="Arial" w:cs="Arial"/>
        </w:rPr>
      </w:pPr>
    </w:p>
    <w:p w14:paraId="760D786E" w14:textId="5ABA307C" w:rsidR="00F23FEE" w:rsidRPr="00093B42" w:rsidRDefault="00F23FEE" w:rsidP="00F23FEE">
      <w:pPr>
        <w:spacing w:line="204" w:lineRule="auto"/>
        <w:rPr>
          <w:rFonts w:ascii="Arial" w:hAnsi="Arial" w:cs="Arial"/>
        </w:rPr>
      </w:pPr>
      <w:r w:rsidRPr="00F23FEE">
        <w:rPr>
          <w:rFonts w:ascii="Arial" w:hAnsi="Arial" w:cs="Arial"/>
        </w:rPr>
        <w:t xml:space="preserve">A </w:t>
      </w:r>
      <w:r w:rsidRPr="00F23FEE">
        <w:rPr>
          <w:rFonts w:ascii="Arial" w:hAnsi="Arial" w:cs="Arial"/>
          <w:b/>
        </w:rPr>
        <w:t>called meeting was set for 10 a.m. October 15</w:t>
      </w:r>
      <w:r w:rsidRPr="00F23FEE">
        <w:rPr>
          <w:rFonts w:ascii="Arial" w:hAnsi="Arial" w:cs="Arial"/>
        </w:rPr>
        <w:t xml:space="preserve"> to practice the technology for the upcoming Presbytery meeting. Additional business added to the call for this meeting includes: approving dates and hosts for 2021 Presbytery meetings, approving dates for</w:t>
      </w:r>
      <w:r>
        <w:rPr>
          <w:rFonts w:ascii="Arial" w:hAnsi="Arial" w:cs="Arial"/>
        </w:rPr>
        <w:t xml:space="preserve"> 2021 General Council Stated meetings, 2021 budget, 2021 per capita, any other business necessary before the Presbytery meeting. </w:t>
      </w:r>
    </w:p>
    <w:p w14:paraId="1736E8F4" w14:textId="77777777" w:rsidR="00C819DE" w:rsidRDefault="00C819DE" w:rsidP="00C819DE">
      <w:pPr>
        <w:rPr>
          <w:rFonts w:ascii="Arial" w:hAnsi="Arial" w:cs="Arial"/>
        </w:rPr>
      </w:pPr>
    </w:p>
    <w:p w14:paraId="009892C8" w14:textId="25CC0B41" w:rsidR="00F23FEE" w:rsidRDefault="00F23FEE" w:rsidP="00F23FEE">
      <w:pPr>
        <w:pStyle w:val="NormalWeb"/>
        <w:spacing w:before="0" w:beforeAutospacing="0" w:after="0" w:afterAutospacing="0"/>
        <w:rPr>
          <w:rFonts w:ascii="Arial" w:hAnsi="Arial" w:cs="Arial"/>
        </w:rPr>
      </w:pPr>
      <w:r>
        <w:rPr>
          <w:rFonts w:ascii="Arial" w:hAnsi="Arial" w:cs="Arial"/>
          <w:color w:val="403152"/>
        </w:rPr>
        <w:t xml:space="preserve">Additional discussion, including joys and concerns, ensued. Chris Miller </w:t>
      </w:r>
      <w:r w:rsidRPr="00093B42">
        <w:rPr>
          <w:rFonts w:ascii="Arial" w:hAnsi="Arial" w:cs="Arial"/>
        </w:rPr>
        <w:t>clos</w:t>
      </w:r>
      <w:r>
        <w:rPr>
          <w:rFonts w:ascii="Arial" w:hAnsi="Arial" w:cs="Arial"/>
        </w:rPr>
        <w:t>ed the meeting in prayer at 4:43</w:t>
      </w:r>
      <w:r w:rsidRPr="00093B42">
        <w:rPr>
          <w:rFonts w:ascii="Arial" w:hAnsi="Arial" w:cs="Arial"/>
        </w:rPr>
        <w:t xml:space="preserve"> p.m.</w:t>
      </w:r>
    </w:p>
    <w:p w14:paraId="40F95C6D" w14:textId="77777777" w:rsidR="008A2CA6" w:rsidRPr="00F23FEE" w:rsidRDefault="008A2CA6" w:rsidP="00F23FEE">
      <w:pPr>
        <w:pStyle w:val="NormalWeb"/>
        <w:spacing w:before="0" w:beforeAutospacing="0" w:after="0" w:afterAutospacing="0"/>
        <w:rPr>
          <w:rFonts w:ascii="Arial" w:hAnsi="Arial" w:cs="Arial"/>
          <w:color w:val="403152"/>
        </w:rPr>
      </w:pPr>
    </w:p>
    <w:p w14:paraId="25C3C208" w14:textId="624C178C" w:rsidR="00180AB4" w:rsidRPr="00D91619" w:rsidRDefault="00C819DE">
      <w:pPr>
        <w:rPr>
          <w:rFonts w:ascii="Lucida Handwriting" w:hAnsi="Lucida Handwriting" w:cs="Arial"/>
          <w:sz w:val="22"/>
          <w:szCs w:val="22"/>
        </w:rPr>
      </w:pPr>
      <w:r w:rsidRPr="00D91619">
        <w:rPr>
          <w:rFonts w:ascii="Lucida Handwriting" w:hAnsi="Lucida Handwriting" w:cs="Arial"/>
          <w:sz w:val="22"/>
          <w:szCs w:val="22"/>
        </w:rPr>
        <w:t>Submitted by Beth Kick, Stated Clerk</w:t>
      </w:r>
    </w:p>
    <w:sectPr w:rsidR="00180AB4" w:rsidRPr="00D916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43CFE" w14:textId="77777777" w:rsidR="00A00A5B" w:rsidRDefault="00A00A5B">
      <w:r>
        <w:separator/>
      </w:r>
    </w:p>
  </w:endnote>
  <w:endnote w:type="continuationSeparator" w:id="0">
    <w:p w14:paraId="515E0029" w14:textId="77777777" w:rsidR="00A00A5B" w:rsidRDefault="00A0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F76699" w14:textId="77777777" w:rsidR="00A00A5B" w:rsidRDefault="00A00A5B" w:rsidP="00311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B27F689" w14:textId="77777777" w:rsidR="00A00A5B" w:rsidRDefault="00A00A5B" w:rsidP="003114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D2AE59" w14:textId="77777777" w:rsidR="00A00A5B" w:rsidRDefault="00A00A5B" w:rsidP="00311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49CC">
      <w:rPr>
        <w:rStyle w:val="PageNumber"/>
        <w:noProof/>
      </w:rPr>
      <w:t>1</w:t>
    </w:r>
    <w:r>
      <w:rPr>
        <w:rStyle w:val="PageNumber"/>
      </w:rPr>
      <w:fldChar w:fldCharType="end"/>
    </w:r>
  </w:p>
  <w:p w14:paraId="36774068" w14:textId="77777777" w:rsidR="00A00A5B" w:rsidRDefault="00A00A5B" w:rsidP="003114F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6B965F" w14:textId="77777777" w:rsidR="00E649CC" w:rsidRDefault="00E649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27719" w14:textId="77777777" w:rsidR="00A00A5B" w:rsidRDefault="00A00A5B">
      <w:r>
        <w:separator/>
      </w:r>
    </w:p>
  </w:footnote>
  <w:footnote w:type="continuationSeparator" w:id="0">
    <w:p w14:paraId="67CB840E" w14:textId="77777777" w:rsidR="00A00A5B" w:rsidRDefault="00A00A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C35900" w14:textId="5AD2C140" w:rsidR="00E649CC" w:rsidRDefault="00E649CC">
    <w:pPr>
      <w:pStyle w:val="Header"/>
    </w:pPr>
    <w:r>
      <w:rPr>
        <w:noProof/>
      </w:rPr>
      <w:pict w14:anchorId="35F6DE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C7EF6C" w14:textId="3746F030" w:rsidR="00E649CC" w:rsidRDefault="00E649CC">
    <w:pPr>
      <w:pStyle w:val="Header"/>
    </w:pPr>
    <w:r>
      <w:rPr>
        <w:noProof/>
      </w:rPr>
      <w:pict w14:anchorId="187764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0B3543" w14:textId="56D8267F" w:rsidR="00E649CC" w:rsidRDefault="00E649CC">
    <w:pPr>
      <w:pStyle w:val="Header"/>
    </w:pPr>
    <w:r>
      <w:rPr>
        <w:noProof/>
      </w:rPr>
      <w:pict w14:anchorId="4D3DCC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3F6"/>
    <w:multiLevelType w:val="hybridMultilevel"/>
    <w:tmpl w:val="BBB8F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13E2C"/>
    <w:multiLevelType w:val="hybridMultilevel"/>
    <w:tmpl w:val="DC7A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F3199"/>
    <w:multiLevelType w:val="hybridMultilevel"/>
    <w:tmpl w:val="FB8601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52FE1DE2"/>
    <w:multiLevelType w:val="hybridMultilevel"/>
    <w:tmpl w:val="19C6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500DB"/>
    <w:multiLevelType w:val="hybridMultilevel"/>
    <w:tmpl w:val="EAB4A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DE"/>
    <w:rsid w:val="00002BC7"/>
    <w:rsid w:val="00180AB4"/>
    <w:rsid w:val="001B1D65"/>
    <w:rsid w:val="003114F6"/>
    <w:rsid w:val="00412AFF"/>
    <w:rsid w:val="006E69EE"/>
    <w:rsid w:val="008A2CA6"/>
    <w:rsid w:val="009D2D4B"/>
    <w:rsid w:val="00A00A5B"/>
    <w:rsid w:val="00A235F4"/>
    <w:rsid w:val="00A74F98"/>
    <w:rsid w:val="00AB5E87"/>
    <w:rsid w:val="00AC530A"/>
    <w:rsid w:val="00AF385B"/>
    <w:rsid w:val="00B513DB"/>
    <w:rsid w:val="00B6098B"/>
    <w:rsid w:val="00C1306D"/>
    <w:rsid w:val="00C819DE"/>
    <w:rsid w:val="00D91619"/>
    <w:rsid w:val="00E649CC"/>
    <w:rsid w:val="00EC4248"/>
    <w:rsid w:val="00ED2363"/>
    <w:rsid w:val="00F23FEE"/>
    <w:rsid w:val="00F41FD0"/>
    <w:rsid w:val="00F61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26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819D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C81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9DE"/>
    <w:pPr>
      <w:ind w:left="720"/>
      <w:contextualSpacing/>
    </w:pPr>
  </w:style>
  <w:style w:type="paragraph" w:styleId="Footer">
    <w:name w:val="footer"/>
    <w:basedOn w:val="Normal"/>
    <w:link w:val="FooterChar"/>
    <w:uiPriority w:val="99"/>
    <w:unhideWhenUsed/>
    <w:rsid w:val="00C819DE"/>
    <w:pPr>
      <w:tabs>
        <w:tab w:val="center" w:pos="4320"/>
        <w:tab w:val="right" w:pos="8640"/>
      </w:tabs>
    </w:pPr>
  </w:style>
  <w:style w:type="character" w:customStyle="1" w:styleId="FooterChar">
    <w:name w:val="Footer Char"/>
    <w:basedOn w:val="DefaultParagraphFont"/>
    <w:link w:val="Footer"/>
    <w:uiPriority w:val="99"/>
    <w:rsid w:val="00C819DE"/>
  </w:style>
  <w:style w:type="character" w:styleId="PageNumber">
    <w:name w:val="page number"/>
    <w:basedOn w:val="DefaultParagraphFont"/>
    <w:uiPriority w:val="99"/>
    <w:semiHidden/>
    <w:unhideWhenUsed/>
    <w:rsid w:val="00C819DE"/>
  </w:style>
  <w:style w:type="paragraph" w:styleId="Header">
    <w:name w:val="header"/>
    <w:basedOn w:val="Normal"/>
    <w:link w:val="HeaderChar"/>
    <w:uiPriority w:val="99"/>
    <w:unhideWhenUsed/>
    <w:rsid w:val="00E649CC"/>
    <w:pPr>
      <w:tabs>
        <w:tab w:val="center" w:pos="4320"/>
        <w:tab w:val="right" w:pos="8640"/>
      </w:tabs>
    </w:pPr>
  </w:style>
  <w:style w:type="character" w:customStyle="1" w:styleId="HeaderChar">
    <w:name w:val="Header Char"/>
    <w:basedOn w:val="DefaultParagraphFont"/>
    <w:link w:val="Header"/>
    <w:uiPriority w:val="99"/>
    <w:rsid w:val="00E649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819D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C81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9DE"/>
    <w:pPr>
      <w:ind w:left="720"/>
      <w:contextualSpacing/>
    </w:pPr>
  </w:style>
  <w:style w:type="paragraph" w:styleId="Footer">
    <w:name w:val="footer"/>
    <w:basedOn w:val="Normal"/>
    <w:link w:val="FooterChar"/>
    <w:uiPriority w:val="99"/>
    <w:unhideWhenUsed/>
    <w:rsid w:val="00C819DE"/>
    <w:pPr>
      <w:tabs>
        <w:tab w:val="center" w:pos="4320"/>
        <w:tab w:val="right" w:pos="8640"/>
      </w:tabs>
    </w:pPr>
  </w:style>
  <w:style w:type="character" w:customStyle="1" w:styleId="FooterChar">
    <w:name w:val="Footer Char"/>
    <w:basedOn w:val="DefaultParagraphFont"/>
    <w:link w:val="Footer"/>
    <w:uiPriority w:val="99"/>
    <w:rsid w:val="00C819DE"/>
  </w:style>
  <w:style w:type="character" w:styleId="PageNumber">
    <w:name w:val="page number"/>
    <w:basedOn w:val="DefaultParagraphFont"/>
    <w:uiPriority w:val="99"/>
    <w:semiHidden/>
    <w:unhideWhenUsed/>
    <w:rsid w:val="00C819DE"/>
  </w:style>
  <w:style w:type="paragraph" w:styleId="Header">
    <w:name w:val="header"/>
    <w:basedOn w:val="Normal"/>
    <w:link w:val="HeaderChar"/>
    <w:uiPriority w:val="99"/>
    <w:unhideWhenUsed/>
    <w:rsid w:val="00E649CC"/>
    <w:pPr>
      <w:tabs>
        <w:tab w:val="center" w:pos="4320"/>
        <w:tab w:val="right" w:pos="8640"/>
      </w:tabs>
    </w:pPr>
  </w:style>
  <w:style w:type="character" w:customStyle="1" w:styleId="HeaderChar">
    <w:name w:val="Header Char"/>
    <w:basedOn w:val="DefaultParagraphFont"/>
    <w:link w:val="Header"/>
    <w:uiPriority w:val="99"/>
    <w:rsid w:val="00E6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1054</Words>
  <Characters>6199</Characters>
  <Application>Microsoft Macintosh Word</Application>
  <DocSecurity>0</DocSecurity>
  <Lines>258</Lines>
  <Paragraphs>233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Kick</dc:creator>
  <cp:keywords/>
  <dc:description/>
  <cp:lastModifiedBy>Beth Kick</cp:lastModifiedBy>
  <cp:revision>17</cp:revision>
  <dcterms:created xsi:type="dcterms:W3CDTF">2020-10-02T17:08:00Z</dcterms:created>
  <dcterms:modified xsi:type="dcterms:W3CDTF">2021-02-10T14:32:00Z</dcterms:modified>
  <cp:category/>
</cp:coreProperties>
</file>